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9113" w14:textId="77777777" w:rsidR="00174A20" w:rsidRPr="00174A20" w:rsidRDefault="00174A20" w:rsidP="00174A20">
      <w:pPr>
        <w:spacing w:after="0" w:line="900" w:lineRule="atLeast"/>
        <w:jc w:val="center"/>
        <w:outlineLvl w:val="1"/>
        <w:rPr>
          <w:rFonts w:ascii="Arial" w:eastAsia="Times New Roman" w:hAnsi="Arial" w:cs="Arial"/>
          <w:color w:val="12304A"/>
          <w:kern w:val="0"/>
          <w:sz w:val="53"/>
          <w:szCs w:val="53"/>
          <w:lang w:eastAsia="tr-TR"/>
          <w14:ligatures w14:val="none"/>
        </w:rPr>
      </w:pPr>
      <w:r w:rsidRPr="00174A20">
        <w:rPr>
          <w:rFonts w:ascii="Arial" w:eastAsia="Times New Roman" w:hAnsi="Arial" w:cs="Arial"/>
          <w:color w:val="12304A"/>
          <w:kern w:val="0"/>
          <w:sz w:val="53"/>
          <w:szCs w:val="53"/>
          <w:lang w:eastAsia="tr-TR"/>
          <w14:ligatures w14:val="none"/>
        </w:rPr>
        <w:t>ŞARTNAME</w:t>
      </w:r>
    </w:p>
    <w:p w14:paraId="52927B2A" w14:textId="7293993E" w:rsidR="00174A20" w:rsidRPr="00174A20" w:rsidRDefault="00174A20" w:rsidP="00174A20">
      <w:pPr>
        <w:spacing w:after="0" w:line="240" w:lineRule="auto"/>
        <w:rPr>
          <w:rFonts w:ascii="Times New Roman" w:eastAsia="Times New Roman" w:hAnsi="Times New Roman" w:cs="Times New Roman"/>
          <w:kern w:val="0"/>
          <w:sz w:val="24"/>
          <w:szCs w:val="24"/>
          <w:lang w:eastAsia="tr-TR"/>
          <w14:ligatures w14:val="none"/>
        </w:rPr>
      </w:pPr>
    </w:p>
    <w:p w14:paraId="588BDE70" w14:textId="77777777" w:rsidR="00174A20" w:rsidRPr="00174A20" w:rsidRDefault="00174A20" w:rsidP="00174A20">
      <w:pPr>
        <w:spacing w:after="0" w:line="375" w:lineRule="atLeast"/>
        <w:jc w:val="center"/>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ÜSKÜDAR BELEDİYESİ</w:t>
      </w:r>
    </w:p>
    <w:p w14:paraId="08E142E9" w14:textId="77777777" w:rsidR="00174A20" w:rsidRPr="00174A20" w:rsidRDefault="00174A20" w:rsidP="00174A20">
      <w:pPr>
        <w:spacing w:before="150" w:after="0" w:line="375" w:lineRule="atLeast"/>
        <w:jc w:val="center"/>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DİZE KISA FİLM YARIŞMASI</w:t>
      </w:r>
    </w:p>
    <w:p w14:paraId="44D09E6A" w14:textId="77777777" w:rsidR="00174A20" w:rsidRPr="00174A20" w:rsidRDefault="00174A20" w:rsidP="00174A20">
      <w:pPr>
        <w:spacing w:before="150" w:after="0" w:line="375" w:lineRule="atLeast"/>
        <w:jc w:val="center"/>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w:t>
      </w:r>
      <w:proofErr w:type="gramStart"/>
      <w:r w:rsidRPr="00174A20">
        <w:rPr>
          <w:rFonts w:ascii="Arial" w:eastAsia="Times New Roman" w:hAnsi="Arial" w:cs="Arial"/>
          <w:b/>
          <w:bCs/>
          <w:color w:val="1E1E1E"/>
          <w:kern w:val="0"/>
          <w:sz w:val="26"/>
          <w:szCs w:val="26"/>
          <w:lang w:eastAsia="tr-TR"/>
          <w14:ligatures w14:val="none"/>
        </w:rPr>
        <w:t>MEVLANA</w:t>
      </w:r>
      <w:proofErr w:type="gramEnd"/>
      <w:r w:rsidRPr="00174A20">
        <w:rPr>
          <w:rFonts w:ascii="Arial" w:eastAsia="Times New Roman" w:hAnsi="Arial" w:cs="Arial"/>
          <w:b/>
          <w:bCs/>
          <w:color w:val="1E1E1E"/>
          <w:kern w:val="0"/>
          <w:sz w:val="26"/>
          <w:szCs w:val="26"/>
          <w:lang w:eastAsia="tr-TR"/>
          <w14:ligatures w14:val="none"/>
        </w:rPr>
        <w:t>” KONULU KISA FİLM YARIŞMASI ŞARTNAMESİ</w:t>
      </w:r>
    </w:p>
    <w:p w14:paraId="125A241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27269F08" w14:textId="77777777" w:rsidR="00174A20" w:rsidRPr="00174A20" w:rsidRDefault="00174A20" w:rsidP="00174A20">
      <w:pPr>
        <w:numPr>
          <w:ilvl w:val="0"/>
          <w:numId w:val="1"/>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KISA FİLM YARIŞMASI BAŞVURU KOŞULLARI</w:t>
      </w:r>
    </w:p>
    <w:p w14:paraId="0FAFBD3E"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63FBA400"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1.1 Yarışmanın teması “</w:t>
      </w:r>
      <w:proofErr w:type="spellStart"/>
      <w:proofErr w:type="gramStart"/>
      <w:r w:rsidRPr="00174A20">
        <w:rPr>
          <w:rFonts w:ascii="Arial" w:eastAsia="Times New Roman" w:hAnsi="Arial" w:cs="Arial"/>
          <w:color w:val="1E1E1E"/>
          <w:kern w:val="0"/>
          <w:sz w:val="26"/>
          <w:szCs w:val="26"/>
          <w:lang w:eastAsia="tr-TR"/>
          <w14:ligatures w14:val="none"/>
        </w:rPr>
        <w:t>Mevlana</w:t>
      </w:r>
      <w:proofErr w:type="gramEnd"/>
      <w:r w:rsidRPr="00174A20">
        <w:rPr>
          <w:rFonts w:ascii="Arial" w:eastAsia="Times New Roman" w:hAnsi="Arial" w:cs="Arial"/>
          <w:color w:val="1E1E1E"/>
          <w:kern w:val="0"/>
          <w:sz w:val="26"/>
          <w:szCs w:val="26"/>
          <w:lang w:eastAsia="tr-TR"/>
          <w14:ligatures w14:val="none"/>
        </w:rPr>
        <w:t>”dır</w:t>
      </w:r>
      <w:proofErr w:type="spellEnd"/>
      <w:r w:rsidRPr="00174A20">
        <w:rPr>
          <w:rFonts w:ascii="Arial" w:eastAsia="Times New Roman" w:hAnsi="Arial" w:cs="Arial"/>
          <w:color w:val="1E1E1E"/>
          <w:kern w:val="0"/>
          <w:sz w:val="26"/>
          <w:szCs w:val="26"/>
          <w:lang w:eastAsia="tr-TR"/>
          <w14:ligatures w14:val="none"/>
        </w:rPr>
        <w:t>. Katılımcıların eserlerinde Mevlana’nın bir şiirini, beyitlerini veya dizelerini esas alması ve bu şiir, beyit veya dizeleri katılım formunda belirtmesi gereklidir.</w:t>
      </w:r>
    </w:p>
    <w:p w14:paraId="47CF81D8"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1.2 Yarışma Türk vatandaşı veya başka ülke vatandaşı olan herkesin katılımına açıktır.</w:t>
      </w:r>
    </w:p>
    <w:p w14:paraId="7EB5203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1.3 Katılımcılar başvurularını, bireysel olarak veya ekip adına yapabilir. Başvurunun ekip adına yapılması durumunda ilgili şartnamedeki ve başvurudaki koşulların temin edilmesinden “Ekip Sözcüsü” sorumludur.</w:t>
      </w:r>
    </w:p>
    <w:p w14:paraId="05A2F67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1.4 Katılımcının başvurunun yapıldığı tarihte 18 yaşını tamamlamış olması zorunludur.</w:t>
      </w:r>
    </w:p>
    <w:p w14:paraId="57D6FEF0"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1.5 Yarışmaya katılacak filmlerin süreleri, en az 60 saniye uzunluğunda ve en fazla 600 saniye uzunluğunda olmalıdır.</w:t>
      </w:r>
    </w:p>
    <w:p w14:paraId="6DFF1BB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1.6 Daha önce başka bir yarışmaya girip herhangi bir ödül alan filmler bu yarışmaya başvuramayacaktır.</w:t>
      </w:r>
    </w:p>
    <w:p w14:paraId="6ED85111"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1.7 Aynı yönetmen birden fazla eserle başvurabilir.</w:t>
      </w:r>
    </w:p>
    <w:p w14:paraId="7BAADB8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1.8 Yabancı dilde çekilecek filmler Türkçe altyazılı olmalıdır. Filmin diyaloglarında herhangi yabancı bir dilin kullanılabilmesi için bu metnin yeminli tercüman tarafından çevrilmiş olması ve başvuru evraklarının arasında çeviri metninin yeminli tercümanın imzasıyla Üsküdar Belediyesi’ne sunulması gerekir. Filmin </w:t>
      </w:r>
      <w:proofErr w:type="spellStart"/>
      <w:r w:rsidRPr="00174A20">
        <w:rPr>
          <w:rFonts w:ascii="Arial" w:eastAsia="Times New Roman" w:hAnsi="Arial" w:cs="Arial"/>
          <w:color w:val="1E1E1E"/>
          <w:kern w:val="0"/>
          <w:sz w:val="26"/>
          <w:szCs w:val="26"/>
          <w:lang w:eastAsia="tr-TR"/>
          <w14:ligatures w14:val="none"/>
        </w:rPr>
        <w:t>anlatıcısız</w:t>
      </w:r>
      <w:proofErr w:type="spellEnd"/>
      <w:r w:rsidRPr="00174A20">
        <w:rPr>
          <w:rFonts w:ascii="Arial" w:eastAsia="Times New Roman" w:hAnsi="Arial" w:cs="Arial"/>
          <w:color w:val="1E1E1E"/>
          <w:kern w:val="0"/>
          <w:sz w:val="26"/>
          <w:szCs w:val="26"/>
          <w:lang w:eastAsia="tr-TR"/>
          <w14:ligatures w14:val="none"/>
        </w:rPr>
        <w:t xml:space="preserve"> veya sessiz olması da mümkündür.</w:t>
      </w:r>
    </w:p>
    <w:p w14:paraId="64B5C374"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1.9 Kısa filmler kurgusal, belgesel veya animasyon olarak sadece grafik ögelerden de oluşabilir.</w:t>
      </w:r>
      <w:r w:rsidRPr="00174A20">
        <w:rPr>
          <w:rFonts w:ascii="Arial" w:eastAsia="Times New Roman" w:hAnsi="Arial" w:cs="Arial"/>
          <w:color w:val="1E1E1E"/>
          <w:kern w:val="0"/>
          <w:sz w:val="26"/>
          <w:szCs w:val="26"/>
          <w:lang w:eastAsia="tr-TR"/>
          <w14:ligatures w14:val="none"/>
        </w:rPr>
        <w:br/>
        <w:t>Kurgusal ve belgesel kısa filmler, gösterime uygun, .</w:t>
      </w:r>
      <w:proofErr w:type="spellStart"/>
      <w:r w:rsidRPr="00174A20">
        <w:rPr>
          <w:rFonts w:ascii="Arial" w:eastAsia="Times New Roman" w:hAnsi="Arial" w:cs="Arial"/>
          <w:color w:val="1E1E1E"/>
          <w:kern w:val="0"/>
          <w:sz w:val="26"/>
          <w:szCs w:val="26"/>
          <w:lang w:eastAsia="tr-TR"/>
          <w14:ligatures w14:val="none"/>
        </w:rPr>
        <w:t>avi</w:t>
      </w:r>
      <w:proofErr w:type="spellEnd"/>
      <w:r w:rsidRPr="00174A20">
        <w:rPr>
          <w:rFonts w:ascii="Arial" w:eastAsia="Times New Roman" w:hAnsi="Arial" w:cs="Arial"/>
          <w:color w:val="1E1E1E"/>
          <w:kern w:val="0"/>
          <w:sz w:val="26"/>
          <w:szCs w:val="26"/>
          <w:lang w:eastAsia="tr-TR"/>
          <w14:ligatures w14:val="none"/>
        </w:rPr>
        <w:t xml:space="preserve">, .mpeg2 veya .mpeg4, h264, </w:t>
      </w:r>
      <w:proofErr w:type="spellStart"/>
      <w:r w:rsidRPr="00174A20">
        <w:rPr>
          <w:rFonts w:ascii="Arial" w:eastAsia="Times New Roman" w:hAnsi="Arial" w:cs="Arial"/>
          <w:color w:val="1E1E1E"/>
          <w:kern w:val="0"/>
          <w:sz w:val="26"/>
          <w:szCs w:val="26"/>
          <w:lang w:eastAsia="tr-TR"/>
          <w14:ligatures w14:val="none"/>
        </w:rPr>
        <w:t>mov</w:t>
      </w:r>
      <w:proofErr w:type="spellEnd"/>
      <w:r w:rsidRPr="00174A20">
        <w:rPr>
          <w:rFonts w:ascii="Arial" w:eastAsia="Times New Roman" w:hAnsi="Arial" w:cs="Arial"/>
          <w:color w:val="1E1E1E"/>
          <w:kern w:val="0"/>
          <w:sz w:val="26"/>
          <w:szCs w:val="26"/>
          <w:lang w:eastAsia="tr-TR"/>
          <w14:ligatures w14:val="none"/>
        </w:rPr>
        <w:t xml:space="preserve"> formatında, 1920×1080 (HD) çözünürlükte olmalı; filmin sinopsisiyle birlikte </w:t>
      </w:r>
      <w:proofErr w:type="spellStart"/>
      <w:r w:rsidRPr="00174A20">
        <w:rPr>
          <w:rFonts w:ascii="Arial" w:eastAsia="Times New Roman" w:hAnsi="Arial" w:cs="Arial"/>
          <w:color w:val="1E1E1E"/>
          <w:kern w:val="0"/>
          <w:sz w:val="26"/>
          <w:szCs w:val="26"/>
          <w:lang w:eastAsia="tr-TR"/>
          <w14:ligatures w14:val="none"/>
        </w:rPr>
        <w:t>Wetransfer</w:t>
      </w:r>
      <w:proofErr w:type="spellEnd"/>
      <w:r w:rsidRPr="00174A20">
        <w:rPr>
          <w:rFonts w:ascii="Arial" w:eastAsia="Times New Roman" w:hAnsi="Arial" w:cs="Arial"/>
          <w:color w:val="1E1E1E"/>
          <w:kern w:val="0"/>
          <w:sz w:val="26"/>
          <w:szCs w:val="26"/>
          <w:lang w:eastAsia="tr-TR"/>
          <w14:ligatures w14:val="none"/>
        </w:rPr>
        <w:t xml:space="preserve"> veya </w:t>
      </w:r>
      <w:proofErr w:type="spellStart"/>
      <w:r w:rsidRPr="00174A20">
        <w:rPr>
          <w:rFonts w:ascii="Arial" w:eastAsia="Times New Roman" w:hAnsi="Arial" w:cs="Arial"/>
          <w:color w:val="1E1E1E"/>
          <w:kern w:val="0"/>
          <w:sz w:val="26"/>
          <w:szCs w:val="26"/>
          <w:lang w:eastAsia="tr-TR"/>
          <w14:ligatures w14:val="none"/>
        </w:rPr>
        <w:t>Vimeo</w:t>
      </w:r>
      <w:proofErr w:type="spellEnd"/>
      <w:r w:rsidRPr="00174A20">
        <w:rPr>
          <w:rFonts w:ascii="Arial" w:eastAsia="Times New Roman" w:hAnsi="Arial" w:cs="Arial"/>
          <w:color w:val="1E1E1E"/>
          <w:kern w:val="0"/>
          <w:sz w:val="26"/>
          <w:szCs w:val="26"/>
          <w:lang w:eastAsia="tr-TR"/>
          <w14:ligatures w14:val="none"/>
        </w:rPr>
        <w:t xml:space="preserve"> üzerinden teslim edilmelidir.</w:t>
      </w:r>
    </w:p>
    <w:p w14:paraId="2C18367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1.10 Animasyon kategorisinde Yarışmaya katılacak filmlerin süreleri jenerik dahil en az 1 en fazla 10 dakika uzunluğunda olmalıdır.</w:t>
      </w:r>
    </w:p>
    <w:p w14:paraId="37EF7B8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1.11 Animasyonlar, gösterime uygun, </w:t>
      </w:r>
      <w:proofErr w:type="spellStart"/>
      <w:r w:rsidRPr="00174A20">
        <w:rPr>
          <w:rFonts w:ascii="Arial" w:eastAsia="Times New Roman" w:hAnsi="Arial" w:cs="Arial"/>
          <w:color w:val="1E1E1E"/>
          <w:kern w:val="0"/>
          <w:sz w:val="26"/>
          <w:szCs w:val="26"/>
          <w:lang w:eastAsia="tr-TR"/>
          <w14:ligatures w14:val="none"/>
        </w:rPr>
        <w:t>quicktime</w:t>
      </w:r>
      <w:proofErr w:type="spellEnd"/>
      <w:r w:rsidRPr="00174A20">
        <w:rPr>
          <w:rFonts w:ascii="Arial" w:eastAsia="Times New Roman" w:hAnsi="Arial" w:cs="Arial"/>
          <w:color w:val="1E1E1E"/>
          <w:kern w:val="0"/>
          <w:sz w:val="26"/>
          <w:szCs w:val="26"/>
          <w:lang w:eastAsia="tr-TR"/>
          <w14:ligatures w14:val="none"/>
        </w:rPr>
        <w:t>, .</w:t>
      </w:r>
      <w:proofErr w:type="spellStart"/>
      <w:r w:rsidRPr="00174A20">
        <w:rPr>
          <w:rFonts w:ascii="Arial" w:eastAsia="Times New Roman" w:hAnsi="Arial" w:cs="Arial"/>
          <w:color w:val="1E1E1E"/>
          <w:kern w:val="0"/>
          <w:sz w:val="26"/>
          <w:szCs w:val="26"/>
          <w:lang w:eastAsia="tr-TR"/>
          <w14:ligatures w14:val="none"/>
        </w:rPr>
        <w:t>avi</w:t>
      </w:r>
      <w:proofErr w:type="spellEnd"/>
      <w:r w:rsidRPr="00174A20">
        <w:rPr>
          <w:rFonts w:ascii="Arial" w:eastAsia="Times New Roman" w:hAnsi="Arial" w:cs="Arial"/>
          <w:color w:val="1E1E1E"/>
          <w:kern w:val="0"/>
          <w:sz w:val="26"/>
          <w:szCs w:val="26"/>
          <w:lang w:eastAsia="tr-TR"/>
          <w14:ligatures w14:val="none"/>
        </w:rPr>
        <w:t xml:space="preserve">, .mpeg2 veya .mpeg4, h264, </w:t>
      </w:r>
      <w:proofErr w:type="spellStart"/>
      <w:r w:rsidRPr="00174A20">
        <w:rPr>
          <w:rFonts w:ascii="Arial" w:eastAsia="Times New Roman" w:hAnsi="Arial" w:cs="Arial"/>
          <w:color w:val="1E1E1E"/>
          <w:kern w:val="0"/>
          <w:sz w:val="26"/>
          <w:szCs w:val="26"/>
          <w:lang w:eastAsia="tr-TR"/>
          <w14:ligatures w14:val="none"/>
        </w:rPr>
        <w:t>mov</w:t>
      </w:r>
      <w:proofErr w:type="spellEnd"/>
      <w:r w:rsidRPr="00174A20">
        <w:rPr>
          <w:rFonts w:ascii="Arial" w:eastAsia="Times New Roman" w:hAnsi="Arial" w:cs="Arial"/>
          <w:color w:val="1E1E1E"/>
          <w:kern w:val="0"/>
          <w:sz w:val="26"/>
          <w:szCs w:val="26"/>
          <w:lang w:eastAsia="tr-TR"/>
          <w14:ligatures w14:val="none"/>
        </w:rPr>
        <w:t xml:space="preserve"> formatında, 1920×1080 (HD) çözünürlükte olmalı; film sinopsisiyle birlikte internet üzerinden </w:t>
      </w:r>
      <w:proofErr w:type="spellStart"/>
      <w:r w:rsidRPr="00174A20">
        <w:rPr>
          <w:rFonts w:ascii="Arial" w:eastAsia="Times New Roman" w:hAnsi="Arial" w:cs="Arial"/>
          <w:color w:val="1E1E1E"/>
          <w:kern w:val="0"/>
          <w:sz w:val="26"/>
          <w:szCs w:val="26"/>
          <w:lang w:eastAsia="tr-TR"/>
          <w14:ligatures w14:val="none"/>
        </w:rPr>
        <w:t>Wetransfer</w:t>
      </w:r>
      <w:proofErr w:type="spellEnd"/>
      <w:r w:rsidRPr="00174A20">
        <w:rPr>
          <w:rFonts w:ascii="Arial" w:eastAsia="Times New Roman" w:hAnsi="Arial" w:cs="Arial"/>
          <w:color w:val="1E1E1E"/>
          <w:kern w:val="0"/>
          <w:sz w:val="26"/>
          <w:szCs w:val="26"/>
          <w:lang w:eastAsia="tr-TR"/>
          <w14:ligatures w14:val="none"/>
        </w:rPr>
        <w:t xml:space="preserve"> ya da </w:t>
      </w:r>
      <w:proofErr w:type="spellStart"/>
      <w:r w:rsidRPr="00174A20">
        <w:rPr>
          <w:rFonts w:ascii="Arial" w:eastAsia="Times New Roman" w:hAnsi="Arial" w:cs="Arial"/>
          <w:color w:val="1E1E1E"/>
          <w:kern w:val="0"/>
          <w:sz w:val="26"/>
          <w:szCs w:val="26"/>
          <w:lang w:eastAsia="tr-TR"/>
          <w14:ligatures w14:val="none"/>
        </w:rPr>
        <w:t>Vimeo</w:t>
      </w:r>
      <w:proofErr w:type="spellEnd"/>
      <w:r w:rsidRPr="00174A20">
        <w:rPr>
          <w:rFonts w:ascii="Arial" w:eastAsia="Times New Roman" w:hAnsi="Arial" w:cs="Arial"/>
          <w:color w:val="1E1E1E"/>
          <w:kern w:val="0"/>
          <w:sz w:val="26"/>
          <w:szCs w:val="26"/>
          <w:lang w:eastAsia="tr-TR"/>
          <w14:ligatures w14:val="none"/>
        </w:rPr>
        <w:t xml:space="preserve"> ile gönderilmelidir.</w:t>
      </w:r>
    </w:p>
    <w:p w14:paraId="7963D31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1.12 Animasyonlarda teknik serbesttir. </w:t>
      </w:r>
      <w:proofErr w:type="spellStart"/>
      <w:r w:rsidRPr="00174A20">
        <w:rPr>
          <w:rFonts w:ascii="Arial" w:eastAsia="Times New Roman" w:hAnsi="Arial" w:cs="Arial"/>
          <w:color w:val="1E1E1E"/>
          <w:kern w:val="0"/>
          <w:sz w:val="26"/>
          <w:szCs w:val="26"/>
          <w:lang w:eastAsia="tr-TR"/>
          <w14:ligatures w14:val="none"/>
        </w:rPr>
        <w:t>Yarışma</w:t>
      </w:r>
      <w:proofErr w:type="spellEnd"/>
      <w:r w:rsidRPr="00174A20">
        <w:rPr>
          <w:rFonts w:ascii="Arial" w:eastAsia="Times New Roman" w:hAnsi="Arial" w:cs="Arial"/>
          <w:color w:val="1E1E1E"/>
          <w:kern w:val="0"/>
          <w:sz w:val="26"/>
          <w:szCs w:val="26"/>
          <w:lang w:eastAsia="tr-TR"/>
          <w14:ligatures w14:val="none"/>
        </w:rPr>
        <w:t xml:space="preserve"> her </w:t>
      </w:r>
      <w:proofErr w:type="spellStart"/>
      <w:r w:rsidRPr="00174A20">
        <w:rPr>
          <w:rFonts w:ascii="Arial" w:eastAsia="Times New Roman" w:hAnsi="Arial" w:cs="Arial"/>
          <w:color w:val="1E1E1E"/>
          <w:kern w:val="0"/>
          <w:sz w:val="26"/>
          <w:szCs w:val="26"/>
          <w:lang w:eastAsia="tr-TR"/>
          <w14:ligatures w14:val="none"/>
        </w:rPr>
        <w:t>tür</w:t>
      </w:r>
      <w:proofErr w:type="spellEnd"/>
      <w:r w:rsidRPr="00174A20">
        <w:rPr>
          <w:rFonts w:ascii="Arial" w:eastAsia="Times New Roman" w:hAnsi="Arial" w:cs="Arial"/>
          <w:color w:val="1E1E1E"/>
          <w:kern w:val="0"/>
          <w:sz w:val="26"/>
          <w:szCs w:val="26"/>
          <w:lang w:eastAsia="tr-TR"/>
          <w14:ligatures w14:val="none"/>
        </w:rPr>
        <w:t xml:space="preserve"> teknikle </w:t>
      </w:r>
      <w:proofErr w:type="spellStart"/>
      <w:r w:rsidRPr="00174A20">
        <w:rPr>
          <w:rFonts w:ascii="Arial" w:eastAsia="Times New Roman" w:hAnsi="Arial" w:cs="Arial"/>
          <w:color w:val="1E1E1E"/>
          <w:kern w:val="0"/>
          <w:sz w:val="26"/>
          <w:szCs w:val="26"/>
          <w:lang w:eastAsia="tr-TR"/>
          <w14:ligatures w14:val="none"/>
        </w:rPr>
        <w:t>yapılmıs</w:t>
      </w:r>
      <w:proofErr w:type="spellEnd"/>
      <w:r w:rsidRPr="00174A20">
        <w:rPr>
          <w:rFonts w:ascii="Arial" w:eastAsia="Times New Roman" w:hAnsi="Arial" w:cs="Arial"/>
          <w:color w:val="1E1E1E"/>
          <w:kern w:val="0"/>
          <w:sz w:val="26"/>
          <w:szCs w:val="26"/>
          <w:lang w:eastAsia="tr-TR"/>
          <w14:ligatures w14:val="none"/>
        </w:rPr>
        <w:t xml:space="preserve">̧ animasyon filmlerine </w:t>
      </w:r>
      <w:proofErr w:type="spellStart"/>
      <w:r w:rsidRPr="00174A20">
        <w:rPr>
          <w:rFonts w:ascii="Arial" w:eastAsia="Times New Roman" w:hAnsi="Arial" w:cs="Arial"/>
          <w:color w:val="1E1E1E"/>
          <w:kern w:val="0"/>
          <w:sz w:val="26"/>
          <w:szCs w:val="26"/>
          <w:lang w:eastAsia="tr-TR"/>
          <w14:ligatures w14:val="none"/>
        </w:rPr>
        <w:t>açıktır</w:t>
      </w:r>
      <w:proofErr w:type="spellEnd"/>
      <w:r w:rsidRPr="00174A20">
        <w:rPr>
          <w:rFonts w:ascii="Arial" w:eastAsia="Times New Roman" w:hAnsi="Arial" w:cs="Arial"/>
          <w:color w:val="1E1E1E"/>
          <w:kern w:val="0"/>
          <w:sz w:val="26"/>
          <w:szCs w:val="26"/>
          <w:lang w:eastAsia="tr-TR"/>
          <w14:ligatures w14:val="none"/>
        </w:rPr>
        <w:t>.</w:t>
      </w:r>
    </w:p>
    <w:p w14:paraId="05A7329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7A4D8FAB"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0C8D7CC6" w14:textId="77777777" w:rsidR="00174A20" w:rsidRPr="00174A20" w:rsidRDefault="00174A20" w:rsidP="00174A20">
      <w:pPr>
        <w:numPr>
          <w:ilvl w:val="0"/>
          <w:numId w:val="2"/>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KISA FİLM YARIŞMASI BAŞVURU SÜRECİ</w:t>
      </w:r>
    </w:p>
    <w:p w14:paraId="2AF86FE7"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17E9BEB2"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2.1 Katılımcılar imzaladıkları işbu şartnameyi eksiksiz ve okunaklı bir biçimde doldurmalı ve imzalamalı; şartnameyi, istenen diğer belgeleri, katılım formunu ve kısa filmin dijital kopyasını </w:t>
      </w:r>
      <w:proofErr w:type="spellStart"/>
      <w:r w:rsidRPr="00174A20">
        <w:rPr>
          <w:rFonts w:ascii="Arial" w:eastAsia="Times New Roman" w:hAnsi="Arial" w:cs="Arial"/>
          <w:color w:val="1E1E1E"/>
          <w:kern w:val="0"/>
          <w:sz w:val="26"/>
          <w:szCs w:val="26"/>
          <w:lang w:eastAsia="tr-TR"/>
          <w14:ligatures w14:val="none"/>
        </w:rPr>
        <w:t>Wetransfer</w:t>
      </w:r>
      <w:proofErr w:type="spellEnd"/>
      <w:r w:rsidRPr="00174A20">
        <w:rPr>
          <w:rFonts w:ascii="Arial" w:eastAsia="Times New Roman" w:hAnsi="Arial" w:cs="Arial"/>
          <w:color w:val="1E1E1E"/>
          <w:kern w:val="0"/>
          <w:sz w:val="26"/>
          <w:szCs w:val="26"/>
          <w:lang w:eastAsia="tr-TR"/>
          <w14:ligatures w14:val="none"/>
        </w:rPr>
        <w:t xml:space="preserve"> veya </w:t>
      </w:r>
      <w:proofErr w:type="spellStart"/>
      <w:r w:rsidRPr="00174A20">
        <w:rPr>
          <w:rFonts w:ascii="Arial" w:eastAsia="Times New Roman" w:hAnsi="Arial" w:cs="Arial"/>
          <w:color w:val="1E1E1E"/>
          <w:kern w:val="0"/>
          <w:sz w:val="26"/>
          <w:szCs w:val="26"/>
          <w:lang w:eastAsia="tr-TR"/>
          <w14:ligatures w14:val="none"/>
        </w:rPr>
        <w:t>Vimeo</w:t>
      </w:r>
      <w:proofErr w:type="spellEnd"/>
      <w:r w:rsidRPr="00174A20">
        <w:rPr>
          <w:rFonts w:ascii="Arial" w:eastAsia="Times New Roman" w:hAnsi="Arial" w:cs="Arial"/>
          <w:color w:val="1E1E1E"/>
          <w:kern w:val="0"/>
          <w:sz w:val="26"/>
          <w:szCs w:val="26"/>
          <w:lang w:eastAsia="tr-TR"/>
          <w14:ligatures w14:val="none"/>
        </w:rPr>
        <w:t xml:space="preserve"> ile teslim etmelidirler.</w:t>
      </w:r>
    </w:p>
    <w:p w14:paraId="7D457AF7"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2.2 Son iletim ve başvuru tarihi </w:t>
      </w:r>
      <w:r w:rsidRPr="00174A20">
        <w:rPr>
          <w:rFonts w:ascii="Arial" w:eastAsia="Times New Roman" w:hAnsi="Arial" w:cs="Arial"/>
          <w:b/>
          <w:bCs/>
          <w:color w:val="1E1E1E"/>
          <w:kern w:val="0"/>
          <w:sz w:val="26"/>
          <w:szCs w:val="26"/>
          <w:lang w:eastAsia="tr-TR"/>
          <w14:ligatures w14:val="none"/>
        </w:rPr>
        <w:t>30.11.2023</w:t>
      </w:r>
      <w:r w:rsidRPr="00174A20">
        <w:rPr>
          <w:rFonts w:ascii="Arial" w:eastAsia="Times New Roman" w:hAnsi="Arial" w:cs="Arial"/>
          <w:color w:val="1E1E1E"/>
          <w:kern w:val="0"/>
          <w:sz w:val="26"/>
          <w:szCs w:val="26"/>
          <w:lang w:eastAsia="tr-TR"/>
          <w14:ligatures w14:val="none"/>
        </w:rPr>
        <w:t> günü, saat </w:t>
      </w:r>
      <w:r w:rsidRPr="00174A20">
        <w:rPr>
          <w:rFonts w:ascii="Arial" w:eastAsia="Times New Roman" w:hAnsi="Arial" w:cs="Arial"/>
          <w:b/>
          <w:bCs/>
          <w:color w:val="1E1E1E"/>
          <w:kern w:val="0"/>
          <w:sz w:val="26"/>
          <w:szCs w:val="26"/>
          <w:lang w:eastAsia="tr-TR"/>
          <w14:ligatures w14:val="none"/>
        </w:rPr>
        <w:t>24:00</w:t>
      </w:r>
      <w:r w:rsidRPr="00174A20">
        <w:rPr>
          <w:rFonts w:ascii="Arial" w:eastAsia="Times New Roman" w:hAnsi="Arial" w:cs="Arial"/>
          <w:color w:val="1E1E1E"/>
          <w:kern w:val="0"/>
          <w:sz w:val="26"/>
          <w:szCs w:val="26"/>
          <w:lang w:eastAsia="tr-TR"/>
          <w14:ligatures w14:val="none"/>
        </w:rPr>
        <w:t>’dır. Bu tarih ve saati geçen başvurular dikkate alınmaz.</w:t>
      </w:r>
    </w:p>
    <w:p w14:paraId="6D8B60CB"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2.3 İletimden önce aşağıda ilan edilen iletişim numaraları aracılığıyla sorumlu kişiyle iletişime geçilmesi filmlerin tarafımıza ulaşabilmesi için çok önemlidir. İletim sürecinde meydana gelen veya gelebilecek olası bir hasar ve/veya gecikmeden dolayı, son başvuru tarihinden sonra tarafımıza ulaşan kısa filmler için, katılımcı/eser sahibi herhangi bir hak talebinde bulunamaz.</w:t>
      </w:r>
    </w:p>
    <w:p w14:paraId="170D50B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74DF72B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2.4 Filmlerin gönderileceği kişi ve </w:t>
      </w:r>
      <w:proofErr w:type="gramStart"/>
      <w:r w:rsidRPr="00174A20">
        <w:rPr>
          <w:rFonts w:ascii="Arial" w:eastAsia="Times New Roman" w:hAnsi="Arial" w:cs="Arial"/>
          <w:color w:val="1E1E1E"/>
          <w:kern w:val="0"/>
          <w:sz w:val="26"/>
          <w:szCs w:val="26"/>
          <w:lang w:eastAsia="tr-TR"/>
          <w14:ligatures w14:val="none"/>
        </w:rPr>
        <w:t>mail</w:t>
      </w:r>
      <w:proofErr w:type="gramEnd"/>
      <w:r w:rsidRPr="00174A20">
        <w:rPr>
          <w:rFonts w:ascii="Arial" w:eastAsia="Times New Roman" w:hAnsi="Arial" w:cs="Arial"/>
          <w:color w:val="1E1E1E"/>
          <w:kern w:val="0"/>
          <w:sz w:val="26"/>
          <w:szCs w:val="26"/>
          <w:lang w:eastAsia="tr-TR"/>
          <w14:ligatures w14:val="none"/>
        </w:rPr>
        <w:t xml:space="preserve"> adresi şöyledir:</w:t>
      </w:r>
    </w:p>
    <w:p w14:paraId="3B41EE8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Adı ve soyadı: Ulaş Çetinkaya</w:t>
      </w:r>
      <w:r w:rsidRPr="00174A20">
        <w:rPr>
          <w:rFonts w:ascii="Arial" w:eastAsia="Times New Roman" w:hAnsi="Arial" w:cs="Arial"/>
          <w:color w:val="1E1E1E"/>
          <w:kern w:val="0"/>
          <w:sz w:val="26"/>
          <w:szCs w:val="26"/>
          <w:lang w:eastAsia="tr-TR"/>
          <w14:ligatures w14:val="none"/>
        </w:rPr>
        <w:br/>
        <w:t>E-mail: ulas@mymecra.com</w:t>
      </w:r>
    </w:p>
    <w:p w14:paraId="6B69065D"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3725FCA5"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2.5 İletişim sorumluları ve iletişim numaraları şöyledir:</w:t>
      </w:r>
    </w:p>
    <w:p w14:paraId="475A1E48"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Ulaş Çetinkaya / 0554 722 23 37</w:t>
      </w:r>
    </w:p>
    <w:p w14:paraId="67488FE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Yücel Vergin / 0216 531 30 00 –2201</w:t>
      </w:r>
    </w:p>
    <w:p w14:paraId="65C5E317"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73A5D67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3C20E59A" w14:textId="77777777" w:rsidR="00174A20" w:rsidRPr="00174A20" w:rsidRDefault="00174A20" w:rsidP="00174A20">
      <w:pPr>
        <w:numPr>
          <w:ilvl w:val="0"/>
          <w:numId w:val="3"/>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KATILIMCININ YÜKÜMLÜLÜKLERİ VE SORUMLULUKLARI</w:t>
      </w:r>
    </w:p>
    <w:p w14:paraId="5515071B"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22BE7F8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3.1 Kısa filmlerin içeriğinde doğrudan ve/veya açıkça şiddetin gösterilmesi, şiddete aracılık etmesi, şiddet propagandası yapılması doğrudan diskalifiye sebebidir.</w:t>
      </w:r>
    </w:p>
    <w:p w14:paraId="0130683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3.2 Katılımcı yarışmaya katılmak için kendisinden istenen bilgileri doğru olarak ibraz etmekle ve başvuru formunu eksiksiz olarak doldurmakla yükümlüdür.</w:t>
      </w:r>
    </w:p>
    <w:p w14:paraId="391BDD74"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3.3 Katılımcı başvuru formu ve şartnameyi bireysel olarak başvurulması durumunda katılımcının, ekip olarak başvurulması durumunda ekip sözcüsünün ıslak imzası ile ibraz edilmelidir.</w:t>
      </w:r>
    </w:p>
    <w:p w14:paraId="7D0B7731"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3.4 Katılımcının hukuken Eser Sahibi olduğu ve FSEK ve diğer içtihatlarda tanımlanan maddi ve manevi haklarını kullanabilme yetkisini haiz olduğu kabul edilir. Aksi bir durumun anlaşılması halinde, başvuran ve ekibi diskalifiye edilir.</w:t>
      </w:r>
    </w:p>
    <w:p w14:paraId="3BE8861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3.5 Katılımcı bu başvuru yaparak sunduğu kendine ve diğer kişilere ait kişisel verileri hukuka uygun olarak paylaşmış olduğunu kabul eder. Aksi durumda doğabilecek hukuki sorumluk, bilgilerin yanlış ibraz edilmesi sebebiyle ortaya çıkabilecek uyuşmazlıklar, verilerin korunmasına yönelik diğer yükümlülükler katılımcıyı bağlar.</w:t>
      </w:r>
    </w:p>
    <w:p w14:paraId="626DF55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3.6 Katılımcının ekip adına başvurmuş olması halinde ödül, belgelerde imzası bulunan ekip sözcüsüne teslim edilecektir.</w:t>
      </w:r>
    </w:p>
    <w:p w14:paraId="2F6A7056"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3.7 Yarışmaya gönderilecek eser içerisindeki özgün olmayan metin, görüntü, müzik, vb. materyal kullanımları sebebiyle üçüncü kişilerden doğacak her türlü telif hakkı ihlali iddiası katılımcının sorumluluğundadır.</w:t>
      </w:r>
    </w:p>
    <w:p w14:paraId="216469A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3.8 Yarışmaya katılacak olan kısa filmler daha önce herhangi başka bir yarışmaya katılmış olabilirler.</w:t>
      </w:r>
    </w:p>
    <w:p w14:paraId="24355640"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3.9 Yarışmaya katılacak olan kısa filmlerin herhangi bir siyasi unsur-içerik, siyasi bir ima, argo söylem, hakaret, kişisel verilerin izinsiz aktarımı, cinsellik, çocuk istismarı unsurlarını içermesi ve reklam niteliği taşıması yasaktır.</w:t>
      </w:r>
    </w:p>
    <w:p w14:paraId="2D3AAC65"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3.10 İçinde ürün yerleştirme bulunduran kısa filmler başvuru formunda bunu açıkça belirtmelidir ve kısa filmler ürün yerleştirme ile ilgili mevzuata uygun olmalıdır.</w:t>
      </w:r>
    </w:p>
    <w:p w14:paraId="3EF45BA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3.11 İlgili yükümlülükleri sağlamayan filmler, eğer başvuru süresi dolmadan önce tespit edilmişse taraflara bu konuda gerekli yükümlülüklerin tamamlanmasına yoksa yarışmaya kabul edilemeyeceklerine ilişkin uyarı yapılır. Her </w:t>
      </w:r>
      <w:proofErr w:type="gramStart"/>
      <w:r w:rsidRPr="00174A20">
        <w:rPr>
          <w:rFonts w:ascii="Arial" w:eastAsia="Times New Roman" w:hAnsi="Arial" w:cs="Arial"/>
          <w:color w:val="1E1E1E"/>
          <w:kern w:val="0"/>
          <w:sz w:val="26"/>
          <w:szCs w:val="26"/>
          <w:lang w:eastAsia="tr-TR"/>
          <w14:ligatures w14:val="none"/>
        </w:rPr>
        <w:t>halükarda</w:t>
      </w:r>
      <w:proofErr w:type="gramEnd"/>
      <w:r w:rsidRPr="00174A20">
        <w:rPr>
          <w:rFonts w:ascii="Arial" w:eastAsia="Times New Roman" w:hAnsi="Arial" w:cs="Arial"/>
          <w:color w:val="1E1E1E"/>
          <w:kern w:val="0"/>
          <w:sz w:val="26"/>
          <w:szCs w:val="26"/>
          <w:lang w:eastAsia="tr-TR"/>
          <w14:ligatures w14:val="none"/>
        </w:rPr>
        <w:t xml:space="preserve"> son başvuru tarihinden sonra gönderilen ve ilgili koşulları sağlamayan kısa filmler değerlendirmeye alınmaz ve diskalifiye edilir.</w:t>
      </w:r>
    </w:p>
    <w:p w14:paraId="3F6E1CD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3.12 Yasaklı unsurların kısa filmlerde kullanılmasından organizasyon ortakları sorumlu tutulamaz.</w:t>
      </w:r>
    </w:p>
    <w:p w14:paraId="7E5657B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51713831"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7F8588BD" w14:textId="77777777" w:rsidR="00174A20" w:rsidRPr="00174A20" w:rsidRDefault="00174A20" w:rsidP="00174A20">
      <w:pPr>
        <w:numPr>
          <w:ilvl w:val="0"/>
          <w:numId w:val="4"/>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İLAN</w:t>
      </w:r>
    </w:p>
    <w:p w14:paraId="40DBABCD"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465ABC1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4.1 Yarışmaya başvuruda bulunan ve ödül alan kısa filmler, düzenlenen törende gösterilir ve ödül alan kısa filmler tören günü içinde ilan edilir.</w:t>
      </w:r>
    </w:p>
    <w:p w14:paraId="21EF091D"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4.2 Organizasyon sorumluları tören gününü ve yerini, ilan edilen tarihten makul bir süre önce tüm katılımcılara bildirecek ve internet sitesinde ilan edecektir. Bu tarihin şartlara bağlı olarak değiştirilebilmesi mümkündür.</w:t>
      </w:r>
    </w:p>
    <w:p w14:paraId="6A3D64F1"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4.3 Yarışma sonuçlarının ilanen açıklanacağı tarih .............................................’tır.</w:t>
      </w:r>
    </w:p>
    <w:p w14:paraId="50564F5C"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1A2F6626"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276E7E99" w14:textId="77777777" w:rsidR="00174A20" w:rsidRPr="00174A20" w:rsidRDefault="00174A20" w:rsidP="00174A20">
      <w:pPr>
        <w:numPr>
          <w:ilvl w:val="0"/>
          <w:numId w:val="5"/>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DEĞERLENDİRME KISTASLARI</w:t>
      </w:r>
    </w:p>
    <w:p w14:paraId="54FB6F4D"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4CE9ADE5"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Değerlendirme yapılırken şu kıstaslar dikkate alınacaktır:</w:t>
      </w:r>
    </w:p>
    <w:p w14:paraId="3BC10AA0" w14:textId="77777777" w:rsidR="00174A20" w:rsidRPr="00174A20" w:rsidRDefault="00174A20" w:rsidP="00174A20">
      <w:pPr>
        <w:numPr>
          <w:ilvl w:val="0"/>
          <w:numId w:val="6"/>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Tema ile uyumluluk</w:t>
      </w:r>
    </w:p>
    <w:p w14:paraId="77C16D32" w14:textId="1755D40D" w:rsidR="00174A20" w:rsidRPr="00174A20" w:rsidRDefault="00174A20" w:rsidP="00174A20">
      <w:pPr>
        <w:numPr>
          <w:ilvl w:val="0"/>
          <w:numId w:val="6"/>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Filmin özgün olması</w:t>
      </w:r>
      <w:r w:rsidRPr="00174A20">
        <w:rPr>
          <w:rFonts w:ascii="Arial" w:eastAsia="Times New Roman" w:hAnsi="Arial" w:cs="Arial"/>
          <w:color w:val="1E1E1E"/>
          <w:kern w:val="0"/>
          <w:sz w:val="26"/>
          <w:szCs w:val="26"/>
          <w:lang w:eastAsia="tr-TR"/>
          <w14:ligatures w14:val="none"/>
        </w:rPr>
        <w:br/>
      </w:r>
      <w:r>
        <w:rPr>
          <w:rFonts w:ascii="Arial" w:eastAsia="Times New Roman" w:hAnsi="Arial" w:cs="Arial"/>
          <w:color w:val="1E1E1E"/>
          <w:kern w:val="0"/>
          <w:sz w:val="26"/>
          <w:szCs w:val="26"/>
          <w:lang w:eastAsia="tr-TR"/>
          <w14:ligatures w14:val="none"/>
        </w:rPr>
        <w:t>a</w:t>
      </w:r>
      <w:r w:rsidRPr="00174A20">
        <w:rPr>
          <w:rFonts w:ascii="Arial" w:eastAsia="Times New Roman" w:hAnsi="Arial" w:cs="Arial"/>
          <w:color w:val="1E1E1E"/>
          <w:kern w:val="0"/>
          <w:sz w:val="26"/>
          <w:szCs w:val="26"/>
          <w:lang w:eastAsia="tr-TR"/>
          <w14:ligatures w14:val="none"/>
        </w:rPr>
        <w:t>. Verilen / verilecek olan mesajın içeriği</w:t>
      </w:r>
      <w:r w:rsidRPr="00174A20">
        <w:rPr>
          <w:rFonts w:ascii="Arial" w:eastAsia="Times New Roman" w:hAnsi="Arial" w:cs="Arial"/>
          <w:color w:val="1E1E1E"/>
          <w:kern w:val="0"/>
          <w:sz w:val="26"/>
          <w:szCs w:val="26"/>
          <w:lang w:eastAsia="tr-TR"/>
          <w14:ligatures w14:val="none"/>
        </w:rPr>
        <w:br/>
      </w:r>
      <w:r>
        <w:rPr>
          <w:rFonts w:ascii="Arial" w:eastAsia="Times New Roman" w:hAnsi="Arial" w:cs="Arial"/>
          <w:color w:val="1E1E1E"/>
          <w:kern w:val="0"/>
          <w:sz w:val="26"/>
          <w:szCs w:val="26"/>
          <w:lang w:eastAsia="tr-TR"/>
          <w14:ligatures w14:val="none"/>
        </w:rPr>
        <w:t>b</w:t>
      </w:r>
      <w:r w:rsidRPr="00174A20">
        <w:rPr>
          <w:rFonts w:ascii="Arial" w:eastAsia="Times New Roman" w:hAnsi="Arial" w:cs="Arial"/>
          <w:color w:val="1E1E1E"/>
          <w:kern w:val="0"/>
          <w:sz w:val="26"/>
          <w:szCs w:val="26"/>
          <w:lang w:eastAsia="tr-TR"/>
          <w14:ligatures w14:val="none"/>
        </w:rPr>
        <w:t xml:space="preserve"> Verilen / verilecek olan mesajın algılanma kolaylığı</w:t>
      </w:r>
      <w:r w:rsidRPr="00174A20">
        <w:rPr>
          <w:rFonts w:ascii="Arial" w:eastAsia="Times New Roman" w:hAnsi="Arial" w:cs="Arial"/>
          <w:color w:val="1E1E1E"/>
          <w:kern w:val="0"/>
          <w:sz w:val="26"/>
          <w:szCs w:val="26"/>
          <w:lang w:eastAsia="tr-TR"/>
          <w14:ligatures w14:val="none"/>
        </w:rPr>
        <w:br/>
      </w:r>
      <w:r>
        <w:rPr>
          <w:rFonts w:ascii="Arial" w:eastAsia="Times New Roman" w:hAnsi="Arial" w:cs="Arial"/>
          <w:color w:val="1E1E1E"/>
          <w:kern w:val="0"/>
          <w:sz w:val="26"/>
          <w:szCs w:val="26"/>
          <w:lang w:eastAsia="tr-TR"/>
          <w14:ligatures w14:val="none"/>
        </w:rPr>
        <w:t>c</w:t>
      </w:r>
      <w:r w:rsidRPr="00174A20">
        <w:rPr>
          <w:rFonts w:ascii="Arial" w:eastAsia="Times New Roman" w:hAnsi="Arial" w:cs="Arial"/>
          <w:color w:val="1E1E1E"/>
          <w:kern w:val="0"/>
          <w:sz w:val="26"/>
          <w:szCs w:val="26"/>
          <w:lang w:eastAsia="tr-TR"/>
          <w14:ligatures w14:val="none"/>
        </w:rPr>
        <w:t>. Konunun anlatım dili ve kurgusu</w:t>
      </w:r>
      <w:r w:rsidRPr="00174A20">
        <w:rPr>
          <w:rFonts w:ascii="Arial" w:eastAsia="Times New Roman" w:hAnsi="Arial" w:cs="Arial"/>
          <w:color w:val="1E1E1E"/>
          <w:kern w:val="0"/>
          <w:sz w:val="26"/>
          <w:szCs w:val="26"/>
          <w:lang w:eastAsia="tr-TR"/>
          <w14:ligatures w14:val="none"/>
        </w:rPr>
        <w:br/>
      </w:r>
      <w:r>
        <w:rPr>
          <w:rFonts w:ascii="Arial" w:eastAsia="Times New Roman" w:hAnsi="Arial" w:cs="Arial"/>
          <w:color w:val="1E1E1E"/>
          <w:kern w:val="0"/>
          <w:sz w:val="26"/>
          <w:szCs w:val="26"/>
          <w:lang w:eastAsia="tr-TR"/>
          <w14:ligatures w14:val="none"/>
        </w:rPr>
        <w:t>d</w:t>
      </w:r>
      <w:r w:rsidRPr="00174A20">
        <w:rPr>
          <w:rFonts w:ascii="Arial" w:eastAsia="Times New Roman" w:hAnsi="Arial" w:cs="Arial"/>
          <w:color w:val="1E1E1E"/>
          <w:kern w:val="0"/>
          <w:sz w:val="26"/>
          <w:szCs w:val="26"/>
          <w:lang w:eastAsia="tr-TR"/>
          <w14:ligatures w14:val="none"/>
        </w:rPr>
        <w:t>. Anlatımın görsel – işitsel niteliği</w:t>
      </w:r>
      <w:r w:rsidRPr="00174A20">
        <w:rPr>
          <w:rFonts w:ascii="Arial" w:eastAsia="Times New Roman" w:hAnsi="Arial" w:cs="Arial"/>
          <w:color w:val="1E1E1E"/>
          <w:kern w:val="0"/>
          <w:sz w:val="26"/>
          <w:szCs w:val="26"/>
          <w:lang w:eastAsia="tr-TR"/>
          <w14:ligatures w14:val="none"/>
        </w:rPr>
        <w:br/>
      </w:r>
      <w:r>
        <w:rPr>
          <w:rFonts w:ascii="Arial" w:eastAsia="Times New Roman" w:hAnsi="Arial" w:cs="Arial"/>
          <w:color w:val="1E1E1E"/>
          <w:kern w:val="0"/>
          <w:sz w:val="26"/>
          <w:szCs w:val="26"/>
          <w:lang w:eastAsia="tr-TR"/>
          <w14:ligatures w14:val="none"/>
        </w:rPr>
        <w:t>e</w:t>
      </w:r>
      <w:r w:rsidRPr="00174A20">
        <w:rPr>
          <w:rFonts w:ascii="Arial" w:eastAsia="Times New Roman" w:hAnsi="Arial" w:cs="Arial"/>
          <w:color w:val="1E1E1E"/>
          <w:kern w:val="0"/>
          <w:sz w:val="26"/>
          <w:szCs w:val="26"/>
          <w:lang w:eastAsia="tr-TR"/>
          <w14:ligatures w14:val="none"/>
        </w:rPr>
        <w:t>. Kullanılan yaratıcılık unsurları</w:t>
      </w:r>
    </w:p>
    <w:p w14:paraId="52870588"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20EC21AD"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1DD4B993" w14:textId="77777777" w:rsidR="00174A20" w:rsidRPr="00174A20" w:rsidRDefault="00174A20" w:rsidP="00174A20">
      <w:pPr>
        <w:numPr>
          <w:ilvl w:val="0"/>
          <w:numId w:val="7"/>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ÖDÜLLER</w:t>
      </w:r>
    </w:p>
    <w:p w14:paraId="04DFFA13"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1F894AD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6.1 Yarışmanın ön jüri tarafından yapılan seçme akabinde ana jüri tarafından yapılan nihai değerlendirilmesinin tamamlanması </w:t>
      </w:r>
      <w:proofErr w:type="gramStart"/>
      <w:r w:rsidRPr="00174A20">
        <w:rPr>
          <w:rFonts w:ascii="Arial" w:eastAsia="Times New Roman" w:hAnsi="Arial" w:cs="Arial"/>
          <w:color w:val="1E1E1E"/>
          <w:kern w:val="0"/>
          <w:sz w:val="26"/>
          <w:szCs w:val="26"/>
          <w:lang w:eastAsia="tr-TR"/>
          <w14:ligatures w14:val="none"/>
        </w:rPr>
        <w:t>ile birlikte</w:t>
      </w:r>
      <w:proofErr w:type="gramEnd"/>
      <w:r w:rsidRPr="00174A20">
        <w:rPr>
          <w:rFonts w:ascii="Arial" w:eastAsia="Times New Roman" w:hAnsi="Arial" w:cs="Arial"/>
          <w:color w:val="1E1E1E"/>
          <w:kern w:val="0"/>
          <w:sz w:val="26"/>
          <w:szCs w:val="26"/>
          <w:lang w:eastAsia="tr-TR"/>
          <w14:ligatures w14:val="none"/>
        </w:rPr>
        <w:t xml:space="preserve"> ödüller ve ödül sahipleri tören eşliğinde açıklanır.</w:t>
      </w:r>
    </w:p>
    <w:p w14:paraId="710842A9"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6.2 Organizasyon sahipleri, ödül törenine kadar herhangi bir tarihte verilecek ödül cinsini değiştirebilir ve/veya miktarında değişiklik yapabilir. Organizasyon sahipleri ayrıca en geç bir ay önceden duyurmak şartıyla tören tarihinde ve yerinde değişiklik yapma hakkına sahiptir.</w:t>
      </w:r>
    </w:p>
    <w:p w14:paraId="64F24E92"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6.3 Katılan herkes için katılım sertifikası düzenlenecektir.</w:t>
      </w:r>
    </w:p>
    <w:p w14:paraId="3EBD169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6.4 Ödül kategorileri ve bedelleri aşağıdaki şekildedir:</w:t>
      </w:r>
    </w:p>
    <w:p w14:paraId="7717CF94"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tbl>
      <w:tblPr>
        <w:tblW w:w="16200" w:type="dxa"/>
        <w:tblCellSpacing w:w="15" w:type="dxa"/>
        <w:tblCellMar>
          <w:top w:w="15" w:type="dxa"/>
          <w:left w:w="15" w:type="dxa"/>
          <w:bottom w:w="15" w:type="dxa"/>
          <w:right w:w="15" w:type="dxa"/>
        </w:tblCellMar>
        <w:tblLook w:val="04A0" w:firstRow="1" w:lastRow="0" w:firstColumn="1" w:lastColumn="0" w:noHBand="0" w:noVBand="1"/>
      </w:tblPr>
      <w:tblGrid>
        <w:gridCol w:w="8905"/>
        <w:gridCol w:w="7295"/>
      </w:tblGrid>
      <w:tr w:rsidR="00174A20" w:rsidRPr="00174A20" w14:paraId="06DC6D4F" w14:textId="77777777" w:rsidTr="00174A20">
        <w:trPr>
          <w:tblCellSpacing w:w="15" w:type="dxa"/>
        </w:trPr>
        <w:tc>
          <w:tcPr>
            <w:tcW w:w="0" w:type="auto"/>
            <w:tcBorders>
              <w:top w:val="nil"/>
              <w:left w:val="nil"/>
              <w:bottom w:val="single" w:sz="6" w:space="0" w:color="DBDEE0"/>
              <w:right w:val="nil"/>
            </w:tcBorders>
            <w:tcMar>
              <w:top w:w="150" w:type="dxa"/>
              <w:left w:w="0" w:type="dxa"/>
              <w:bottom w:w="150" w:type="dxa"/>
              <w:right w:w="150" w:type="dxa"/>
            </w:tcMar>
            <w:vAlign w:val="center"/>
            <w:hideMark/>
          </w:tcPr>
          <w:p w14:paraId="67835A39"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BİRİNCİ</w:t>
            </w:r>
          </w:p>
        </w:tc>
        <w:tc>
          <w:tcPr>
            <w:tcW w:w="0" w:type="auto"/>
            <w:tcBorders>
              <w:top w:val="nil"/>
              <w:left w:val="single" w:sz="6" w:space="0" w:color="DBDEE0"/>
              <w:bottom w:val="single" w:sz="6" w:space="0" w:color="DBDEE0"/>
              <w:right w:val="nil"/>
            </w:tcBorders>
            <w:tcMar>
              <w:top w:w="150" w:type="dxa"/>
              <w:left w:w="150" w:type="dxa"/>
              <w:bottom w:w="150" w:type="dxa"/>
              <w:right w:w="150" w:type="dxa"/>
            </w:tcMar>
            <w:vAlign w:val="center"/>
            <w:hideMark/>
          </w:tcPr>
          <w:p w14:paraId="3529277B"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50.000 TL</w:t>
            </w:r>
          </w:p>
        </w:tc>
      </w:tr>
      <w:tr w:rsidR="00174A20" w:rsidRPr="00174A20" w14:paraId="20702C64" w14:textId="77777777" w:rsidTr="00174A20">
        <w:trPr>
          <w:tblCellSpacing w:w="15" w:type="dxa"/>
        </w:trPr>
        <w:tc>
          <w:tcPr>
            <w:tcW w:w="0" w:type="auto"/>
            <w:tcBorders>
              <w:top w:val="nil"/>
              <w:left w:val="nil"/>
              <w:bottom w:val="single" w:sz="6" w:space="0" w:color="DBDEE0"/>
              <w:right w:val="nil"/>
            </w:tcBorders>
            <w:tcMar>
              <w:top w:w="150" w:type="dxa"/>
              <w:left w:w="0" w:type="dxa"/>
              <w:bottom w:w="150" w:type="dxa"/>
              <w:right w:w="150" w:type="dxa"/>
            </w:tcMar>
            <w:vAlign w:val="center"/>
            <w:hideMark/>
          </w:tcPr>
          <w:p w14:paraId="515A1816"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İKİNCİ</w:t>
            </w:r>
          </w:p>
        </w:tc>
        <w:tc>
          <w:tcPr>
            <w:tcW w:w="0" w:type="auto"/>
            <w:tcBorders>
              <w:top w:val="nil"/>
              <w:left w:val="single" w:sz="6" w:space="0" w:color="DBDEE0"/>
              <w:bottom w:val="single" w:sz="6" w:space="0" w:color="DBDEE0"/>
              <w:right w:val="nil"/>
            </w:tcBorders>
            <w:tcMar>
              <w:top w:w="150" w:type="dxa"/>
              <w:left w:w="150" w:type="dxa"/>
              <w:bottom w:w="150" w:type="dxa"/>
              <w:right w:w="150" w:type="dxa"/>
            </w:tcMar>
            <w:vAlign w:val="center"/>
            <w:hideMark/>
          </w:tcPr>
          <w:p w14:paraId="085ADA2A"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30.000 TL</w:t>
            </w:r>
          </w:p>
        </w:tc>
      </w:tr>
      <w:tr w:rsidR="00174A20" w:rsidRPr="00174A20" w14:paraId="5A1AE383" w14:textId="77777777" w:rsidTr="00174A20">
        <w:trPr>
          <w:tblCellSpacing w:w="15" w:type="dxa"/>
        </w:trPr>
        <w:tc>
          <w:tcPr>
            <w:tcW w:w="0" w:type="auto"/>
            <w:tcBorders>
              <w:top w:val="nil"/>
              <w:left w:val="nil"/>
              <w:bottom w:val="single" w:sz="6" w:space="0" w:color="DBDEE0"/>
              <w:right w:val="nil"/>
            </w:tcBorders>
            <w:tcMar>
              <w:top w:w="150" w:type="dxa"/>
              <w:left w:w="0" w:type="dxa"/>
              <w:bottom w:w="150" w:type="dxa"/>
              <w:right w:w="150" w:type="dxa"/>
            </w:tcMar>
            <w:vAlign w:val="center"/>
            <w:hideMark/>
          </w:tcPr>
          <w:p w14:paraId="0A63B579"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ÜÇÜNCÜ</w:t>
            </w:r>
          </w:p>
        </w:tc>
        <w:tc>
          <w:tcPr>
            <w:tcW w:w="0" w:type="auto"/>
            <w:tcBorders>
              <w:top w:val="nil"/>
              <w:left w:val="single" w:sz="6" w:space="0" w:color="DBDEE0"/>
              <w:bottom w:val="single" w:sz="6" w:space="0" w:color="DBDEE0"/>
              <w:right w:val="nil"/>
            </w:tcBorders>
            <w:tcMar>
              <w:top w:w="150" w:type="dxa"/>
              <w:left w:w="150" w:type="dxa"/>
              <w:bottom w:w="150" w:type="dxa"/>
              <w:right w:w="150" w:type="dxa"/>
            </w:tcMar>
            <w:vAlign w:val="center"/>
            <w:hideMark/>
          </w:tcPr>
          <w:p w14:paraId="2E359ED3"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20.000 TL</w:t>
            </w:r>
          </w:p>
        </w:tc>
      </w:tr>
      <w:tr w:rsidR="00174A20" w:rsidRPr="00174A20" w14:paraId="3D5901A6" w14:textId="77777777" w:rsidTr="00174A20">
        <w:trPr>
          <w:tblCellSpacing w:w="15" w:type="dxa"/>
        </w:trPr>
        <w:tc>
          <w:tcPr>
            <w:tcW w:w="0" w:type="auto"/>
            <w:tcBorders>
              <w:top w:val="nil"/>
              <w:left w:val="nil"/>
              <w:bottom w:val="single" w:sz="6" w:space="0" w:color="DBDEE0"/>
              <w:right w:val="nil"/>
            </w:tcBorders>
            <w:tcMar>
              <w:top w:w="150" w:type="dxa"/>
              <w:left w:w="0" w:type="dxa"/>
              <w:bottom w:w="150" w:type="dxa"/>
              <w:right w:w="150" w:type="dxa"/>
            </w:tcMar>
            <w:vAlign w:val="center"/>
            <w:hideMark/>
          </w:tcPr>
          <w:p w14:paraId="5496F0C8"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MANSİYON 1</w:t>
            </w:r>
          </w:p>
        </w:tc>
        <w:tc>
          <w:tcPr>
            <w:tcW w:w="0" w:type="auto"/>
            <w:tcBorders>
              <w:top w:val="nil"/>
              <w:left w:val="single" w:sz="6" w:space="0" w:color="DBDEE0"/>
              <w:bottom w:val="single" w:sz="6" w:space="0" w:color="DBDEE0"/>
              <w:right w:val="nil"/>
            </w:tcBorders>
            <w:tcMar>
              <w:top w:w="150" w:type="dxa"/>
              <w:left w:w="150" w:type="dxa"/>
              <w:bottom w:w="150" w:type="dxa"/>
              <w:right w:w="150" w:type="dxa"/>
            </w:tcMar>
            <w:vAlign w:val="center"/>
            <w:hideMark/>
          </w:tcPr>
          <w:p w14:paraId="3D9FFA7A"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10.000 TL</w:t>
            </w:r>
          </w:p>
        </w:tc>
      </w:tr>
      <w:tr w:rsidR="00174A20" w:rsidRPr="00174A20" w14:paraId="031D6CE7" w14:textId="77777777" w:rsidTr="00174A20">
        <w:trPr>
          <w:tblCellSpacing w:w="15" w:type="dxa"/>
        </w:trPr>
        <w:tc>
          <w:tcPr>
            <w:tcW w:w="0" w:type="auto"/>
            <w:tcBorders>
              <w:top w:val="nil"/>
              <w:left w:val="nil"/>
              <w:bottom w:val="single" w:sz="6" w:space="0" w:color="DBDEE0"/>
              <w:right w:val="nil"/>
            </w:tcBorders>
            <w:tcMar>
              <w:top w:w="150" w:type="dxa"/>
              <w:left w:w="0" w:type="dxa"/>
              <w:bottom w:w="150" w:type="dxa"/>
              <w:right w:w="150" w:type="dxa"/>
            </w:tcMar>
            <w:vAlign w:val="center"/>
            <w:hideMark/>
          </w:tcPr>
          <w:p w14:paraId="1AA1034A"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MANSİYON 2</w:t>
            </w:r>
          </w:p>
        </w:tc>
        <w:tc>
          <w:tcPr>
            <w:tcW w:w="0" w:type="auto"/>
            <w:tcBorders>
              <w:top w:val="nil"/>
              <w:left w:val="single" w:sz="6" w:space="0" w:color="DBDEE0"/>
              <w:bottom w:val="single" w:sz="6" w:space="0" w:color="DBDEE0"/>
              <w:right w:val="nil"/>
            </w:tcBorders>
            <w:tcMar>
              <w:top w:w="150" w:type="dxa"/>
              <w:left w:w="150" w:type="dxa"/>
              <w:bottom w:w="150" w:type="dxa"/>
              <w:right w:w="150" w:type="dxa"/>
            </w:tcMar>
            <w:vAlign w:val="center"/>
            <w:hideMark/>
          </w:tcPr>
          <w:p w14:paraId="2E07FA63"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10.000 TL</w:t>
            </w:r>
          </w:p>
        </w:tc>
      </w:tr>
      <w:tr w:rsidR="00174A20" w:rsidRPr="00174A20" w14:paraId="7FC8630D" w14:textId="77777777" w:rsidTr="00174A20">
        <w:trPr>
          <w:tblCellSpacing w:w="15" w:type="dxa"/>
        </w:trPr>
        <w:tc>
          <w:tcPr>
            <w:tcW w:w="0" w:type="auto"/>
            <w:tcBorders>
              <w:top w:val="nil"/>
              <w:left w:val="nil"/>
              <w:bottom w:val="nil"/>
              <w:right w:val="nil"/>
            </w:tcBorders>
            <w:tcMar>
              <w:top w:w="150" w:type="dxa"/>
              <w:left w:w="0" w:type="dxa"/>
              <w:bottom w:w="0" w:type="dxa"/>
              <w:right w:w="150" w:type="dxa"/>
            </w:tcMar>
            <w:vAlign w:val="center"/>
            <w:hideMark/>
          </w:tcPr>
          <w:p w14:paraId="1AE79198"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MANSİYON 3</w:t>
            </w:r>
          </w:p>
        </w:tc>
        <w:tc>
          <w:tcPr>
            <w:tcW w:w="0" w:type="auto"/>
            <w:tcBorders>
              <w:top w:val="nil"/>
              <w:left w:val="single" w:sz="6" w:space="0" w:color="DBDEE0"/>
              <w:bottom w:val="nil"/>
              <w:right w:val="nil"/>
            </w:tcBorders>
            <w:tcMar>
              <w:top w:w="150" w:type="dxa"/>
              <w:left w:w="150" w:type="dxa"/>
              <w:bottom w:w="0" w:type="dxa"/>
              <w:right w:w="150" w:type="dxa"/>
            </w:tcMar>
            <w:vAlign w:val="center"/>
            <w:hideMark/>
          </w:tcPr>
          <w:p w14:paraId="40C92620" w14:textId="77777777" w:rsidR="00174A20" w:rsidRPr="00174A20" w:rsidRDefault="00174A20" w:rsidP="00174A20">
            <w:pPr>
              <w:spacing w:before="450" w:after="0" w:line="240" w:lineRule="auto"/>
              <w:rPr>
                <w:rFonts w:ascii="Times New Roman" w:eastAsia="Times New Roman" w:hAnsi="Times New Roman" w:cs="Times New Roman"/>
                <w:kern w:val="0"/>
                <w:sz w:val="24"/>
                <w:szCs w:val="24"/>
                <w:lang w:eastAsia="tr-TR"/>
                <w14:ligatures w14:val="none"/>
              </w:rPr>
            </w:pPr>
            <w:r w:rsidRPr="00174A20">
              <w:rPr>
                <w:rFonts w:ascii="Times New Roman" w:eastAsia="Times New Roman" w:hAnsi="Times New Roman" w:cs="Times New Roman"/>
                <w:kern w:val="0"/>
                <w:sz w:val="24"/>
                <w:szCs w:val="24"/>
                <w:lang w:eastAsia="tr-TR"/>
                <w14:ligatures w14:val="none"/>
              </w:rPr>
              <w:t>10.000 TL</w:t>
            </w:r>
          </w:p>
        </w:tc>
      </w:tr>
    </w:tbl>
    <w:p w14:paraId="458CEA3A"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4A027A54"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6.4 Her bir ödül kategorisinde sadece 1 (bir) adet esere ödül verilecektir.</w:t>
      </w:r>
    </w:p>
    <w:p w14:paraId="5C1BB86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6.5 Ödüllerini ve katılım sertifikalarını talep etmeyen katılımcılar, ilgili sertifika ve ödülleri gala tarihinden itibaren en geç bir ayın sonunda, yani </w:t>
      </w:r>
      <w:r w:rsidRPr="00174A20">
        <w:rPr>
          <w:rFonts w:ascii="Arial" w:eastAsia="Times New Roman" w:hAnsi="Arial" w:cs="Arial"/>
          <w:b/>
          <w:bCs/>
          <w:color w:val="1E1E1E"/>
          <w:kern w:val="0"/>
          <w:sz w:val="26"/>
          <w:szCs w:val="26"/>
          <w:lang w:eastAsia="tr-TR"/>
          <w14:ligatures w14:val="none"/>
        </w:rPr>
        <w:t>16.01.2023</w:t>
      </w:r>
      <w:r w:rsidRPr="00174A20">
        <w:rPr>
          <w:rFonts w:ascii="Arial" w:eastAsia="Times New Roman" w:hAnsi="Arial" w:cs="Arial"/>
          <w:color w:val="1E1E1E"/>
          <w:kern w:val="0"/>
          <w:sz w:val="26"/>
          <w:szCs w:val="26"/>
          <w:lang w:eastAsia="tr-TR"/>
          <w14:ligatures w14:val="none"/>
        </w:rPr>
        <w:t> günü saat </w:t>
      </w:r>
      <w:r w:rsidRPr="00174A20">
        <w:rPr>
          <w:rFonts w:ascii="Arial" w:eastAsia="Times New Roman" w:hAnsi="Arial" w:cs="Arial"/>
          <w:b/>
          <w:bCs/>
          <w:color w:val="1E1E1E"/>
          <w:kern w:val="0"/>
          <w:sz w:val="26"/>
          <w:szCs w:val="26"/>
          <w:lang w:eastAsia="tr-TR"/>
          <w14:ligatures w14:val="none"/>
        </w:rPr>
        <w:t>24.00</w:t>
      </w:r>
      <w:r w:rsidRPr="00174A20">
        <w:rPr>
          <w:rFonts w:ascii="Arial" w:eastAsia="Times New Roman" w:hAnsi="Arial" w:cs="Arial"/>
          <w:color w:val="1E1E1E"/>
          <w:kern w:val="0"/>
          <w:sz w:val="26"/>
          <w:szCs w:val="26"/>
          <w:lang w:eastAsia="tr-TR"/>
          <w14:ligatures w14:val="none"/>
        </w:rPr>
        <w:t>’e kadar talep edebilir. Bu tarihten sonra yapılan talepler dikkate alınmaz.</w:t>
      </w:r>
    </w:p>
    <w:p w14:paraId="2E7D9FEF"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6.6 Dize Kısa Film Yarışması’nı düzenleyen Üsküdar Belediyesi ve iş ortakları dereceye girmiş filmlere ilişkin olarak kendilerine ortaklık altında devredilen hakları ticari bir amaç gütmeden istediği zaman kullanabilecektir.</w:t>
      </w:r>
    </w:p>
    <w:p w14:paraId="246D51D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10EA746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0D80B3EB" w14:textId="77777777" w:rsidR="00174A20" w:rsidRPr="00174A20" w:rsidRDefault="00174A20" w:rsidP="00174A20">
      <w:pPr>
        <w:numPr>
          <w:ilvl w:val="0"/>
          <w:numId w:val="8"/>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FİKİR VE SANAT ESERLERİNE İLİŞKİN KANUN KAPSAMINDAKİ HAKLAR</w:t>
      </w:r>
    </w:p>
    <w:p w14:paraId="1D82F4B2"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43F21E97"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7.1 İşbu şartname ile Eser Sahibi aşağıda sayılan haklarını Üsküdar Belediyesi altında kullanılmak üzere; a. 5846 Sayılı FSEK Madde 14’te tanımlanan manevi haklarından “Umuma Arz Hakkını” b. 5846 Sayılı </w:t>
      </w:r>
      <w:proofErr w:type="spellStart"/>
      <w:r w:rsidRPr="00174A20">
        <w:rPr>
          <w:rFonts w:ascii="Arial" w:eastAsia="Times New Roman" w:hAnsi="Arial" w:cs="Arial"/>
          <w:color w:val="1E1E1E"/>
          <w:kern w:val="0"/>
          <w:sz w:val="26"/>
          <w:szCs w:val="26"/>
          <w:lang w:eastAsia="tr-TR"/>
          <w14:ligatures w14:val="none"/>
        </w:rPr>
        <w:t>FSEK’te</w:t>
      </w:r>
      <w:proofErr w:type="spellEnd"/>
      <w:r w:rsidRPr="00174A20">
        <w:rPr>
          <w:rFonts w:ascii="Arial" w:eastAsia="Times New Roman" w:hAnsi="Arial" w:cs="Arial"/>
          <w:color w:val="1E1E1E"/>
          <w:kern w:val="0"/>
          <w:sz w:val="26"/>
          <w:szCs w:val="26"/>
          <w:lang w:eastAsia="tr-TR"/>
          <w14:ligatures w14:val="none"/>
        </w:rPr>
        <w:t xml:space="preserve"> tanımlanan maddi haklarından Madde 21 İşleme Hakkını, Madde 22 Çoğaltma Hakkını, Madde 23 Yayma Hakkını, Madde 24 Temsil Hakkı, Madde 25 Umuma İletim Hakkını Üsküdar Belediyesi’ne devreder.</w:t>
      </w:r>
    </w:p>
    <w:p w14:paraId="3A8C5D19"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7.2 Eser Sahibinin Üsküdar Belediyesi’ne devretmiş olduğu haklarından “İşleme Hakkı”, “Yayma Hakkı”, “Temsil Hakkı” ve “Umuma İletim </w:t>
      </w:r>
      <w:proofErr w:type="spellStart"/>
      <w:r w:rsidRPr="00174A20">
        <w:rPr>
          <w:rFonts w:ascii="Arial" w:eastAsia="Times New Roman" w:hAnsi="Arial" w:cs="Arial"/>
          <w:color w:val="1E1E1E"/>
          <w:kern w:val="0"/>
          <w:sz w:val="26"/>
          <w:szCs w:val="26"/>
          <w:lang w:eastAsia="tr-TR"/>
          <w14:ligatures w14:val="none"/>
        </w:rPr>
        <w:t>Hakkı”nı</w:t>
      </w:r>
      <w:proofErr w:type="spellEnd"/>
      <w:r w:rsidRPr="00174A20">
        <w:rPr>
          <w:rFonts w:ascii="Arial" w:eastAsia="Times New Roman" w:hAnsi="Arial" w:cs="Arial"/>
          <w:color w:val="1E1E1E"/>
          <w:kern w:val="0"/>
          <w:sz w:val="26"/>
          <w:szCs w:val="26"/>
          <w:lang w:eastAsia="tr-TR"/>
          <w14:ligatures w14:val="none"/>
        </w:rPr>
        <w:t xml:space="preserve"> Üsküdar Belediyesi ve iş ortakları kendi ismi altında, farklı projeler içerisinde herhangi bir ticari amaç gütmeden kullanabilir.</w:t>
      </w:r>
    </w:p>
    <w:p w14:paraId="35DC648B"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7.3 Eser Sahibi, eserde değişiklik yapılmasını yasaklama hakkının tek sahibi olup, buna yönelik bir talebin olması durumunda Üsküdar Belediyesi ve iş ortakları Eser Sahibi ile iletişime geçecektir.</w:t>
      </w:r>
    </w:p>
    <w:p w14:paraId="630A07E1"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7.4 Eser Sahibi tarafından devredildiği sayılan maddi haklar, eser sahibinin bu haklarını kullanmasını engellemez.</w:t>
      </w:r>
    </w:p>
    <w:p w14:paraId="12DD2559"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48EE7C4E"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0023A64A" w14:textId="77777777" w:rsidR="00174A20" w:rsidRPr="00174A20" w:rsidRDefault="00174A20" w:rsidP="00174A20">
      <w:pPr>
        <w:numPr>
          <w:ilvl w:val="0"/>
          <w:numId w:val="9"/>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BAŞVURU FORMUNDA BULUNMASI GEREKENLER</w:t>
      </w:r>
    </w:p>
    <w:p w14:paraId="72AF1236"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415A9DB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Aşağıda belirtilen maddelerin başvuru esnasında gönderilecek olan Başvuru Formunun ekinde yer alması zorunludur.</w:t>
      </w:r>
    </w:p>
    <w:p w14:paraId="4C60BC76"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22DEA48F" w14:textId="50A13B6D" w:rsidR="00174A20" w:rsidRPr="00174A20" w:rsidRDefault="00174A20" w:rsidP="00174A20">
      <w:pPr>
        <w:numPr>
          <w:ilvl w:val="0"/>
          <w:numId w:val="10"/>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Gönderilen kısa filmin başlığı ve özeti (</w:t>
      </w:r>
      <w:proofErr w:type="spellStart"/>
      <w:r w:rsidRPr="00174A20">
        <w:rPr>
          <w:rFonts w:ascii="Arial" w:eastAsia="Times New Roman" w:hAnsi="Arial" w:cs="Arial"/>
          <w:color w:val="1E1E1E"/>
          <w:kern w:val="0"/>
          <w:sz w:val="26"/>
          <w:szCs w:val="26"/>
          <w:lang w:eastAsia="tr-TR"/>
          <w14:ligatures w14:val="none"/>
        </w:rPr>
        <w:t>synopsis</w:t>
      </w:r>
      <w:proofErr w:type="spellEnd"/>
      <w:r w:rsidRPr="00174A20">
        <w:rPr>
          <w:rFonts w:ascii="Arial" w:eastAsia="Times New Roman" w:hAnsi="Arial" w:cs="Arial"/>
          <w:color w:val="1E1E1E"/>
          <w:kern w:val="0"/>
          <w:sz w:val="26"/>
          <w:szCs w:val="26"/>
          <w:lang w:eastAsia="tr-TR"/>
          <w14:ligatures w14:val="none"/>
        </w:rPr>
        <w:t>). Sinopsisin başında kısa film fikrinin dayandığı Mevlana şiiri ve/veya dizeleri yazılı olmalıdır.</w:t>
      </w:r>
      <w:r w:rsidRPr="00174A20">
        <w:rPr>
          <w:rFonts w:ascii="Arial" w:eastAsia="Times New Roman" w:hAnsi="Arial" w:cs="Arial"/>
          <w:color w:val="1E1E1E"/>
          <w:kern w:val="0"/>
          <w:sz w:val="26"/>
          <w:szCs w:val="26"/>
          <w:lang w:eastAsia="tr-TR"/>
          <w14:ligatures w14:val="none"/>
        </w:rPr>
        <w:br/>
        <w:t>B. Yapım yılı</w:t>
      </w:r>
      <w:r w:rsidRPr="00174A20">
        <w:rPr>
          <w:rFonts w:ascii="Arial" w:eastAsia="Times New Roman" w:hAnsi="Arial" w:cs="Arial"/>
          <w:color w:val="1E1E1E"/>
          <w:kern w:val="0"/>
          <w:sz w:val="26"/>
          <w:szCs w:val="26"/>
          <w:lang w:eastAsia="tr-TR"/>
          <w14:ligatures w14:val="none"/>
        </w:rPr>
        <w:br/>
        <w:t>C. Başvuranın adı ve soyadı</w:t>
      </w:r>
      <w:r w:rsidRPr="00174A20">
        <w:rPr>
          <w:rFonts w:ascii="Arial" w:eastAsia="Times New Roman" w:hAnsi="Arial" w:cs="Arial"/>
          <w:color w:val="1E1E1E"/>
          <w:kern w:val="0"/>
          <w:sz w:val="26"/>
          <w:szCs w:val="26"/>
          <w:lang w:eastAsia="tr-TR"/>
          <w14:ligatures w14:val="none"/>
        </w:rPr>
        <w:br/>
        <w:t>D. Başvuranın doğum tarihi</w:t>
      </w:r>
      <w:r w:rsidRPr="00174A20">
        <w:rPr>
          <w:rFonts w:ascii="Arial" w:eastAsia="Times New Roman" w:hAnsi="Arial" w:cs="Arial"/>
          <w:color w:val="1E1E1E"/>
          <w:kern w:val="0"/>
          <w:sz w:val="26"/>
          <w:szCs w:val="26"/>
          <w:lang w:eastAsia="tr-TR"/>
          <w14:ligatures w14:val="none"/>
        </w:rPr>
        <w:br/>
        <w:t>E. Başvuranın TC Kimlik Numarası veya başka ülke vatandaşı ise vatandaşlık/kimlik numarası</w:t>
      </w:r>
      <w:r w:rsidRPr="00174A20">
        <w:rPr>
          <w:rFonts w:ascii="Arial" w:eastAsia="Times New Roman" w:hAnsi="Arial" w:cs="Arial"/>
          <w:color w:val="1E1E1E"/>
          <w:kern w:val="0"/>
          <w:sz w:val="26"/>
          <w:szCs w:val="26"/>
          <w:lang w:eastAsia="tr-TR"/>
          <w14:ligatures w14:val="none"/>
        </w:rPr>
        <w:br/>
        <w:t>F. Başvuranın iletişim adresi (adres, telefon ve e-posta)</w:t>
      </w:r>
      <w:r w:rsidRPr="00174A20">
        <w:rPr>
          <w:rFonts w:ascii="Arial" w:eastAsia="Times New Roman" w:hAnsi="Arial" w:cs="Arial"/>
          <w:color w:val="1E1E1E"/>
          <w:kern w:val="0"/>
          <w:sz w:val="26"/>
          <w:szCs w:val="26"/>
          <w:lang w:eastAsia="tr-TR"/>
          <w14:ligatures w14:val="none"/>
        </w:rPr>
        <w:br/>
        <w:t>H. Ürün yerleştirme bulunuyorsa, ürün yerleştirme bulunan ürünlerin listesi (Ürün yerleştirme: Bir ürün, hizmet veya ticarî markanın, ücret veya benzeri bir karşılıkla program içine dâhil edilerek veya bunlara atıf yapılarak, program içinde verildiği her tür ticarî iletişim).</w:t>
      </w:r>
      <w:r>
        <w:rPr>
          <w:rFonts w:ascii="Arial" w:eastAsia="Times New Roman" w:hAnsi="Arial" w:cs="Arial"/>
          <w:color w:val="1E1E1E"/>
          <w:kern w:val="0"/>
          <w:sz w:val="26"/>
          <w:szCs w:val="26"/>
          <w:lang w:eastAsia="tr-TR"/>
          <w14:ligatures w14:val="none"/>
        </w:rPr>
        <w:br/>
        <w:t xml:space="preserve">I. </w:t>
      </w:r>
      <w:r w:rsidRPr="00174A20">
        <w:rPr>
          <w:rFonts w:ascii="Arial" w:eastAsia="Times New Roman" w:hAnsi="Arial" w:cs="Arial"/>
          <w:color w:val="1E1E1E"/>
          <w:kern w:val="0"/>
          <w:sz w:val="26"/>
          <w:szCs w:val="26"/>
          <w:lang w:eastAsia="tr-TR"/>
          <w14:ligatures w14:val="none"/>
        </w:rPr>
        <w:t>Ekip halinde katılmış olunması durumunda, diğer ekip üyelerinin adları ve soyadları</w:t>
      </w:r>
    </w:p>
    <w:p w14:paraId="525BCAC7"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267F236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767E5B4B" w14:textId="77777777" w:rsidR="00174A20" w:rsidRPr="00174A20" w:rsidRDefault="00174A20" w:rsidP="00174A20">
      <w:pPr>
        <w:numPr>
          <w:ilvl w:val="0"/>
          <w:numId w:val="11"/>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BİLGİLENDİRME</w:t>
      </w:r>
    </w:p>
    <w:p w14:paraId="40620BED" w14:textId="236AD324"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r w:rsidRPr="00174A20">
        <w:rPr>
          <w:rFonts w:ascii="Arial" w:eastAsia="Times New Roman" w:hAnsi="Arial" w:cs="Arial"/>
          <w:color w:val="1E1E1E"/>
          <w:kern w:val="0"/>
          <w:sz w:val="26"/>
          <w:szCs w:val="26"/>
          <w:lang w:eastAsia="tr-TR"/>
          <w14:ligatures w14:val="none"/>
        </w:rPr>
        <w:t xml:space="preserve">Yarışma için gönderilen eserlerdeki ad, </w:t>
      </w:r>
      <w:proofErr w:type="spellStart"/>
      <w:r w:rsidRPr="00174A20">
        <w:rPr>
          <w:rFonts w:ascii="Arial" w:eastAsia="Times New Roman" w:hAnsi="Arial" w:cs="Arial"/>
          <w:color w:val="1E1E1E"/>
          <w:kern w:val="0"/>
          <w:sz w:val="26"/>
          <w:szCs w:val="26"/>
          <w:lang w:eastAsia="tr-TR"/>
          <w14:ligatures w14:val="none"/>
        </w:rPr>
        <w:t>soyad</w:t>
      </w:r>
      <w:proofErr w:type="spellEnd"/>
      <w:r w:rsidRPr="00174A20">
        <w:rPr>
          <w:rFonts w:ascii="Arial" w:eastAsia="Times New Roman" w:hAnsi="Arial" w:cs="Arial"/>
          <w:color w:val="1E1E1E"/>
          <w:kern w:val="0"/>
          <w:sz w:val="26"/>
          <w:szCs w:val="26"/>
          <w:lang w:eastAsia="tr-TR"/>
          <w14:ligatures w14:val="none"/>
        </w:rPr>
        <w:t>, iletişim bilgileri gibi kişisel veriler Üsküdar Belediyesi içerisinde olmak şartıyla yurtiçinde kaydedilir ve aktarılabilir.</w:t>
      </w:r>
    </w:p>
    <w:p w14:paraId="4C31A5CD" w14:textId="5432CA0B"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r w:rsidRPr="00174A20">
        <w:rPr>
          <w:rFonts w:ascii="Arial" w:eastAsia="Times New Roman" w:hAnsi="Arial" w:cs="Arial"/>
          <w:b/>
          <w:bCs/>
          <w:color w:val="1E1E1E"/>
          <w:kern w:val="0"/>
          <w:sz w:val="26"/>
          <w:szCs w:val="26"/>
          <w:lang w:eastAsia="tr-TR"/>
          <w14:ligatures w14:val="none"/>
        </w:rPr>
        <w:t> </w:t>
      </w:r>
    </w:p>
    <w:p w14:paraId="27B285A3" w14:textId="77777777" w:rsidR="00174A20" w:rsidRPr="00174A20" w:rsidRDefault="00174A20" w:rsidP="00174A20">
      <w:pPr>
        <w:numPr>
          <w:ilvl w:val="0"/>
          <w:numId w:val="12"/>
        </w:numPr>
        <w:spacing w:before="100" w:beforeAutospacing="1" w:after="100" w:afterAutospacing="1" w:line="240" w:lineRule="auto"/>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TAAHHÜTNAME</w:t>
      </w:r>
    </w:p>
    <w:p w14:paraId="06BD81BB"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b/>
          <w:bCs/>
          <w:color w:val="1E1E1E"/>
          <w:kern w:val="0"/>
          <w:sz w:val="26"/>
          <w:szCs w:val="26"/>
          <w:lang w:eastAsia="tr-TR"/>
          <w14:ligatures w14:val="none"/>
        </w:rPr>
        <w:t> </w:t>
      </w:r>
    </w:p>
    <w:p w14:paraId="2F26894C"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Yarışma için gönderilen eser üzerindeki tüm fikri mülkiyet haklarının sahibi olduğumu ve bu eserin sunulmasına ve eser ile alakalı fikri mülkiyet haklarının devrine ilişkin gerekli her türlü hakka sahip olduğumu taahhüt ederim.</w:t>
      </w:r>
    </w:p>
    <w:p w14:paraId="746E0272"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3B60C77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proofErr w:type="spellStart"/>
      <w:r w:rsidRPr="00174A20">
        <w:rPr>
          <w:rFonts w:ascii="Arial" w:eastAsia="Times New Roman" w:hAnsi="Arial" w:cs="Arial"/>
          <w:color w:val="1E1E1E"/>
          <w:kern w:val="0"/>
          <w:sz w:val="26"/>
          <w:szCs w:val="26"/>
          <w:lang w:eastAsia="tr-TR"/>
          <w14:ligatures w14:val="none"/>
        </w:rPr>
        <w:t>Sözkonusu</w:t>
      </w:r>
      <w:proofErr w:type="spellEnd"/>
      <w:r w:rsidRPr="00174A20">
        <w:rPr>
          <w:rFonts w:ascii="Arial" w:eastAsia="Times New Roman" w:hAnsi="Arial" w:cs="Arial"/>
          <w:color w:val="1E1E1E"/>
          <w:kern w:val="0"/>
          <w:sz w:val="26"/>
          <w:szCs w:val="26"/>
          <w:lang w:eastAsia="tr-TR"/>
          <w14:ligatures w14:val="none"/>
        </w:rPr>
        <w:t xml:space="preserve"> eserin;</w:t>
      </w:r>
    </w:p>
    <w:p w14:paraId="0AD06052"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1D8D675E" w14:textId="0A4AD090" w:rsidR="00174A20" w:rsidRPr="00174A20" w:rsidRDefault="00174A20" w:rsidP="00174A20">
      <w:pPr>
        <w:spacing w:before="100" w:beforeAutospacing="1" w:after="100" w:afterAutospacing="1" w:line="240" w:lineRule="auto"/>
        <w:ind w:left="720"/>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i) gerçek yaratıcısı olduğumu ve/veya eser üzerinde 5846 sayılı Fikir ve Sanat Eserleri Kanunu (FSEK) çerçevesinde tanınan maddi ve manevi hakların aslen sahibi olduğumu</w:t>
      </w:r>
    </w:p>
    <w:p w14:paraId="54C34DF3" w14:textId="77777777" w:rsidR="00174A20" w:rsidRPr="00174A20" w:rsidRDefault="00174A20" w:rsidP="00174A20">
      <w:pPr>
        <w:spacing w:before="100" w:beforeAutospacing="1" w:after="100" w:afterAutospacing="1" w:line="240" w:lineRule="auto"/>
        <w:ind w:left="720"/>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ii) eserin sunulmasına ve eser ile alakalı fikri mülkiyet haklarının Üsküdar Belediyesi ve iş ortalarına devrine ilişkin gerekli her türlü hakka sahip olduğumu, herhangi bir üçüncü kişinin fikri mülkiyet haklarını (telif hakkı, patent, marka vb.) ihlal etmediğimi yaşayan ya da yaşamını yitirmiş herhangi bir kişinin özlük ve gizlilik haklarını ihlal etmediğimi ve lekelemediğini, kısa filmimin içeriğinin Türk Ceza Kanunu, 5651 Sayılı Kanun ve yürürlükteki diğer mevzuata aykırı olmadığını ve ayrıca söz konusu içeriğin suç teşkil edebilecek unsurlar içermediğini ve herhangi bir şekilde bir gerçek veya tüzel kişinin şahsi haklarına veya mülkiyet hakkına yönelik ihlallerin söz konusu olmadığını taahhüt ve teyit ederim.</w:t>
      </w:r>
    </w:p>
    <w:p w14:paraId="63924415" w14:textId="77777777" w:rsidR="00174A20" w:rsidRPr="00174A20" w:rsidRDefault="00174A20" w:rsidP="00174A20">
      <w:pPr>
        <w:spacing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7D4ACD8A"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Suç teşkil edecek unsurların daha sonra ortaya çıkması halinde, bu yarışmaya destek veren kurumların herhangi bir sorumluluğunun bulunmadığını, telif hakkı veya sair fikri mülkiyet haklarının ihlali ya da her türlü mevzuat ihlalinin tespiti halinde eserimin yarışmadan diskalifiye edilebileceğini ve benim/ekibimin yarışmadan </w:t>
      </w:r>
      <w:proofErr w:type="gramStart"/>
      <w:r w:rsidRPr="00174A20">
        <w:rPr>
          <w:rFonts w:ascii="Arial" w:eastAsia="Times New Roman" w:hAnsi="Arial" w:cs="Arial"/>
          <w:color w:val="1E1E1E"/>
          <w:kern w:val="0"/>
          <w:sz w:val="26"/>
          <w:szCs w:val="26"/>
          <w:lang w:eastAsia="tr-TR"/>
          <w14:ligatures w14:val="none"/>
        </w:rPr>
        <w:t>men edilebileceğini</w:t>
      </w:r>
      <w:proofErr w:type="gramEnd"/>
      <w:r w:rsidRPr="00174A20">
        <w:rPr>
          <w:rFonts w:ascii="Arial" w:eastAsia="Times New Roman" w:hAnsi="Arial" w:cs="Arial"/>
          <w:color w:val="1E1E1E"/>
          <w:kern w:val="0"/>
          <w:sz w:val="26"/>
          <w:szCs w:val="26"/>
          <w:lang w:eastAsia="tr-TR"/>
          <w14:ligatures w14:val="none"/>
        </w:rPr>
        <w:t>, ilgili aykırılığın yarışmadan sonra anlaşılması durumunda ise ödüllendirilmiş olsam bile ödülümün geri alınabileceğimi anladım.</w:t>
      </w:r>
    </w:p>
    <w:p w14:paraId="39BC274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023B003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xml:space="preserve">Bunun </w:t>
      </w:r>
      <w:proofErr w:type="spellStart"/>
      <w:r w:rsidRPr="00174A20">
        <w:rPr>
          <w:rFonts w:ascii="Arial" w:eastAsia="Times New Roman" w:hAnsi="Arial" w:cs="Arial"/>
          <w:color w:val="1E1E1E"/>
          <w:kern w:val="0"/>
          <w:sz w:val="26"/>
          <w:szCs w:val="26"/>
          <w:lang w:eastAsia="tr-TR"/>
          <w14:ligatures w14:val="none"/>
        </w:rPr>
        <w:t>yanısıra</w:t>
      </w:r>
      <w:proofErr w:type="spellEnd"/>
      <w:r w:rsidRPr="00174A20">
        <w:rPr>
          <w:rFonts w:ascii="Arial" w:eastAsia="Times New Roman" w:hAnsi="Arial" w:cs="Arial"/>
          <w:color w:val="1E1E1E"/>
          <w:kern w:val="0"/>
          <w:sz w:val="26"/>
          <w:szCs w:val="26"/>
          <w:lang w:eastAsia="tr-TR"/>
          <w14:ligatures w14:val="none"/>
        </w:rPr>
        <w:t xml:space="preserve"> kişisel veriler, yaş sınırı ve diğer sebeplerle kullanmış olduğum kişi, materyal ve ekibimin eylemlerinden sorumlu olduğumu ve Üsküdar Belediyesi ile paylaştığım verilere ilişkin gerekli izinlerin alınmış olduğunu taahhüt ve teyit ederim.</w:t>
      </w:r>
    </w:p>
    <w:p w14:paraId="2C834340"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 </w:t>
      </w:r>
    </w:p>
    <w:p w14:paraId="42B7B3DC"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Başvuranın adı, soyadı:</w:t>
      </w:r>
    </w:p>
    <w:p w14:paraId="1C7BE5F3"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proofErr w:type="gramStart"/>
      <w:r w:rsidRPr="00174A20">
        <w:rPr>
          <w:rFonts w:ascii="Arial" w:eastAsia="Times New Roman" w:hAnsi="Arial" w:cs="Arial"/>
          <w:color w:val="1E1E1E"/>
          <w:kern w:val="0"/>
          <w:sz w:val="26"/>
          <w:szCs w:val="26"/>
          <w:lang w:eastAsia="tr-TR"/>
          <w14:ligatures w14:val="none"/>
        </w:rPr>
        <w:t>TC</w:t>
      </w:r>
      <w:proofErr w:type="gramEnd"/>
      <w:r w:rsidRPr="00174A20">
        <w:rPr>
          <w:rFonts w:ascii="Arial" w:eastAsia="Times New Roman" w:hAnsi="Arial" w:cs="Arial"/>
          <w:color w:val="1E1E1E"/>
          <w:kern w:val="0"/>
          <w:sz w:val="26"/>
          <w:szCs w:val="26"/>
          <w:lang w:eastAsia="tr-TR"/>
          <w14:ligatures w14:val="none"/>
        </w:rPr>
        <w:t xml:space="preserve"> Kimlik numarası/Vatandaşlık/Kimlik numarası:</w:t>
      </w:r>
    </w:p>
    <w:p w14:paraId="58316BC0" w14:textId="77777777" w:rsidR="00174A20" w:rsidRPr="00174A20" w:rsidRDefault="00174A20" w:rsidP="00174A20">
      <w:pPr>
        <w:spacing w:before="150" w:after="0" w:line="375" w:lineRule="atLeast"/>
        <w:rPr>
          <w:rFonts w:ascii="Arial" w:eastAsia="Times New Roman" w:hAnsi="Arial" w:cs="Arial"/>
          <w:color w:val="1E1E1E"/>
          <w:kern w:val="0"/>
          <w:sz w:val="26"/>
          <w:szCs w:val="26"/>
          <w:lang w:eastAsia="tr-TR"/>
          <w14:ligatures w14:val="none"/>
        </w:rPr>
      </w:pPr>
      <w:r w:rsidRPr="00174A20">
        <w:rPr>
          <w:rFonts w:ascii="Arial" w:eastAsia="Times New Roman" w:hAnsi="Arial" w:cs="Arial"/>
          <w:color w:val="1E1E1E"/>
          <w:kern w:val="0"/>
          <w:sz w:val="26"/>
          <w:szCs w:val="26"/>
          <w:lang w:eastAsia="tr-TR"/>
          <w14:ligatures w14:val="none"/>
        </w:rPr>
        <w:t>İmza:</w:t>
      </w:r>
    </w:p>
    <w:p w14:paraId="1AA4223F" w14:textId="77777777" w:rsidR="00174A20" w:rsidRDefault="00174A20" w:rsidP="00174A20"/>
    <w:sectPr w:rsidR="0017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1F9B"/>
    <w:multiLevelType w:val="multilevel"/>
    <w:tmpl w:val="6F907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F1797"/>
    <w:multiLevelType w:val="multilevel"/>
    <w:tmpl w:val="4522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A7EFA"/>
    <w:multiLevelType w:val="multilevel"/>
    <w:tmpl w:val="06D69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22755"/>
    <w:multiLevelType w:val="multilevel"/>
    <w:tmpl w:val="299474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200B6"/>
    <w:multiLevelType w:val="multilevel"/>
    <w:tmpl w:val="F63042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23551"/>
    <w:multiLevelType w:val="multilevel"/>
    <w:tmpl w:val="2CBEE6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F26DE"/>
    <w:multiLevelType w:val="multilevel"/>
    <w:tmpl w:val="B7585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11092"/>
    <w:multiLevelType w:val="multilevel"/>
    <w:tmpl w:val="CD5CE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A16368"/>
    <w:multiLevelType w:val="multilevel"/>
    <w:tmpl w:val="B2D4E1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D42D35"/>
    <w:multiLevelType w:val="multilevel"/>
    <w:tmpl w:val="EE0862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302EE7"/>
    <w:multiLevelType w:val="multilevel"/>
    <w:tmpl w:val="0884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476CE6"/>
    <w:multiLevelType w:val="multilevel"/>
    <w:tmpl w:val="244244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32279F"/>
    <w:multiLevelType w:val="multilevel"/>
    <w:tmpl w:val="4DA2A2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912F37"/>
    <w:multiLevelType w:val="multilevel"/>
    <w:tmpl w:val="01B0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1972321">
    <w:abstractNumId w:val="6"/>
  </w:num>
  <w:num w:numId="2" w16cid:durableId="2112312283">
    <w:abstractNumId w:val="3"/>
  </w:num>
  <w:num w:numId="3" w16cid:durableId="1513178149">
    <w:abstractNumId w:val="7"/>
  </w:num>
  <w:num w:numId="4" w16cid:durableId="2054185187">
    <w:abstractNumId w:val="0"/>
  </w:num>
  <w:num w:numId="5" w16cid:durableId="1680810338">
    <w:abstractNumId w:val="5"/>
  </w:num>
  <w:num w:numId="6" w16cid:durableId="1704791623">
    <w:abstractNumId w:val="10"/>
  </w:num>
  <w:num w:numId="7" w16cid:durableId="1367094729">
    <w:abstractNumId w:val="11"/>
  </w:num>
  <w:num w:numId="8" w16cid:durableId="1090463146">
    <w:abstractNumId w:val="8"/>
  </w:num>
  <w:num w:numId="9" w16cid:durableId="1020162209">
    <w:abstractNumId w:val="4"/>
  </w:num>
  <w:num w:numId="10" w16cid:durableId="1831751764">
    <w:abstractNumId w:val="1"/>
  </w:num>
  <w:num w:numId="11" w16cid:durableId="278101793">
    <w:abstractNumId w:val="9"/>
  </w:num>
  <w:num w:numId="12" w16cid:durableId="517624997">
    <w:abstractNumId w:val="12"/>
  </w:num>
  <w:num w:numId="13" w16cid:durableId="777718557">
    <w:abstractNumId w:val="2"/>
  </w:num>
  <w:num w:numId="14" w16cid:durableId="14058810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20"/>
    <w:rsid w:val="00174A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EBFC"/>
  <w15:chartTrackingRefBased/>
  <w15:docId w15:val="{CF181848-8DE1-46B7-8A17-81C2E0E1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7741">
      <w:bodyDiv w:val="1"/>
      <w:marLeft w:val="0"/>
      <w:marRight w:val="0"/>
      <w:marTop w:val="0"/>
      <w:marBottom w:val="0"/>
      <w:divBdr>
        <w:top w:val="none" w:sz="0" w:space="0" w:color="auto"/>
        <w:left w:val="none" w:sz="0" w:space="0" w:color="auto"/>
        <w:bottom w:val="none" w:sz="0" w:space="0" w:color="auto"/>
        <w:right w:val="none" w:sz="0" w:space="0" w:color="auto"/>
      </w:divBdr>
      <w:divsChild>
        <w:div w:id="70413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KALYONCU</dc:creator>
  <cp:keywords/>
  <dc:description/>
  <cp:lastModifiedBy>MELİH KALYONCU</cp:lastModifiedBy>
  <cp:revision>1</cp:revision>
  <dcterms:created xsi:type="dcterms:W3CDTF">2023-10-06T14:08:00Z</dcterms:created>
  <dcterms:modified xsi:type="dcterms:W3CDTF">2023-10-06T14:18:00Z</dcterms:modified>
</cp:coreProperties>
</file>